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48" w:rsidRDefault="00B031CE">
      <w:r>
        <w:rPr>
          <w:rFonts w:ascii="Times New Roman" w:eastAsia="Times New Roman" w:hAnsi="Times New Roman" w:cs="Times New Roman"/>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1pt;margin-top:-14.85pt;width:54pt;height:60.25pt;z-index:251658240">
            <v:imagedata r:id="rId6" o:title=""/>
          </v:shape>
          <o:OLEObject Type="Embed" ProgID="MSPhotoEd.3" ShapeID="_x0000_s1026" DrawAspect="Content" ObjectID="_1500399782" r:id="rId7"/>
        </w:pict>
      </w:r>
    </w:p>
    <w:p w:rsidR="00E84489" w:rsidRDefault="00E84489" w:rsidP="009D2399">
      <w:pPr>
        <w:jc w:val="center"/>
        <w:rPr>
          <w:b/>
        </w:rPr>
      </w:pPr>
    </w:p>
    <w:p w:rsidR="00C724B4" w:rsidRPr="00FE3F9B" w:rsidRDefault="009D2399" w:rsidP="009D2399">
      <w:pPr>
        <w:jc w:val="center"/>
        <w:rPr>
          <w:b/>
        </w:rPr>
      </w:pPr>
      <w:r w:rsidRPr="00FE3F9B">
        <w:rPr>
          <w:b/>
        </w:rPr>
        <w:t>Warren Wood Residents’ Association</w:t>
      </w:r>
    </w:p>
    <w:p w:rsidR="009D2399" w:rsidRPr="00FE3F9B" w:rsidRDefault="009D2399" w:rsidP="009D2399">
      <w:pPr>
        <w:jc w:val="center"/>
        <w:rPr>
          <w:b/>
        </w:rPr>
      </w:pPr>
      <w:r w:rsidRPr="00FE3F9B">
        <w:rPr>
          <w:b/>
        </w:rPr>
        <w:t>Minutes of the Annual General Meeting - Wednesday 15</w:t>
      </w:r>
      <w:r w:rsidRPr="00FE3F9B">
        <w:rPr>
          <w:b/>
          <w:vertAlign w:val="superscript"/>
        </w:rPr>
        <w:t>th</w:t>
      </w:r>
      <w:r w:rsidRPr="00FE3F9B">
        <w:rPr>
          <w:b/>
        </w:rPr>
        <w:t xml:space="preserve"> July 2015</w:t>
      </w:r>
    </w:p>
    <w:p w:rsidR="009D2399" w:rsidRPr="00FE3F9B" w:rsidRDefault="009D2399" w:rsidP="009D2399">
      <w:pPr>
        <w:jc w:val="center"/>
        <w:rPr>
          <w:b/>
        </w:rPr>
      </w:pPr>
      <w:r w:rsidRPr="00FE3F9B">
        <w:rPr>
          <w:b/>
        </w:rPr>
        <w:t>Held at Graham &amp; Liz Keens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16"/>
      </w:tblGrid>
      <w:tr w:rsidR="009D2399" w:rsidRPr="009D2399" w:rsidTr="009D2399">
        <w:tc>
          <w:tcPr>
            <w:tcW w:w="1526" w:type="dxa"/>
            <w:tcBorders>
              <w:top w:val="single" w:sz="4" w:space="0" w:color="auto"/>
            </w:tcBorders>
          </w:tcPr>
          <w:p w:rsidR="009D2399" w:rsidRPr="009D2399" w:rsidRDefault="009D2399">
            <w:pPr>
              <w:rPr>
                <w:b/>
              </w:rPr>
            </w:pPr>
            <w:r w:rsidRPr="009D2399">
              <w:rPr>
                <w:b/>
              </w:rPr>
              <w:t>Present</w:t>
            </w:r>
            <w:r>
              <w:rPr>
                <w:b/>
              </w:rPr>
              <w:t>:</w:t>
            </w:r>
          </w:p>
        </w:tc>
        <w:tc>
          <w:tcPr>
            <w:tcW w:w="7716" w:type="dxa"/>
            <w:tcBorders>
              <w:top w:val="single" w:sz="4" w:space="0" w:color="auto"/>
            </w:tcBorders>
          </w:tcPr>
          <w:p w:rsidR="009D2399" w:rsidRPr="009D2399" w:rsidRDefault="009D2399">
            <w:pPr>
              <w:rPr>
                <w:b/>
              </w:rPr>
            </w:pPr>
          </w:p>
        </w:tc>
      </w:tr>
      <w:tr w:rsidR="009D2399" w:rsidTr="009D2399">
        <w:tc>
          <w:tcPr>
            <w:tcW w:w="1526" w:type="dxa"/>
          </w:tcPr>
          <w:p w:rsidR="009D2399" w:rsidRDefault="009D2399">
            <w:r>
              <w:t xml:space="preserve">Committee </w:t>
            </w:r>
          </w:p>
        </w:tc>
        <w:tc>
          <w:tcPr>
            <w:tcW w:w="7716" w:type="dxa"/>
          </w:tcPr>
          <w:p w:rsidR="009D2399" w:rsidRDefault="009D2399">
            <w:r>
              <w:t>Pete Edwards (Chairman), Duncan Coupland (Treasurer), Graham Keens, Sharon King, Michael Chilvers, Celia Darrington, Abbie Russell</w:t>
            </w:r>
          </w:p>
        </w:tc>
      </w:tr>
      <w:tr w:rsidR="009D2399" w:rsidTr="009D2399">
        <w:tc>
          <w:tcPr>
            <w:tcW w:w="1526" w:type="dxa"/>
          </w:tcPr>
          <w:p w:rsidR="009D2399" w:rsidRDefault="009D2399">
            <w:r>
              <w:t>Residents</w:t>
            </w:r>
          </w:p>
        </w:tc>
        <w:tc>
          <w:tcPr>
            <w:tcW w:w="7716" w:type="dxa"/>
          </w:tcPr>
          <w:p w:rsidR="009D2399" w:rsidRDefault="00033431">
            <w:r>
              <w:t xml:space="preserve">26 Residents </w:t>
            </w:r>
          </w:p>
        </w:tc>
      </w:tr>
      <w:tr w:rsidR="00BF4A36" w:rsidTr="009D2399">
        <w:tc>
          <w:tcPr>
            <w:tcW w:w="1526" w:type="dxa"/>
          </w:tcPr>
          <w:p w:rsidR="00BF4A36" w:rsidRDefault="00BF4A36">
            <w:r>
              <w:t>Guest Speaker</w:t>
            </w:r>
          </w:p>
        </w:tc>
        <w:tc>
          <w:tcPr>
            <w:tcW w:w="7716" w:type="dxa"/>
          </w:tcPr>
          <w:p w:rsidR="00BF4A36" w:rsidRDefault="00BF4A36">
            <w:r>
              <w:t>Cllr Julia Wassell</w:t>
            </w:r>
          </w:p>
          <w:p w:rsidR="00BF4A36" w:rsidRDefault="00BF4A36"/>
        </w:tc>
      </w:tr>
      <w:tr w:rsidR="009D2399" w:rsidRPr="009D2399" w:rsidTr="009D2399">
        <w:tc>
          <w:tcPr>
            <w:tcW w:w="1526" w:type="dxa"/>
          </w:tcPr>
          <w:p w:rsidR="009D2399" w:rsidRPr="009D2399" w:rsidRDefault="009D2399" w:rsidP="002C66B5">
            <w:pPr>
              <w:rPr>
                <w:b/>
              </w:rPr>
            </w:pPr>
            <w:r w:rsidRPr="009D2399">
              <w:rPr>
                <w:b/>
              </w:rPr>
              <w:t>Apologies</w:t>
            </w:r>
            <w:r>
              <w:rPr>
                <w:b/>
              </w:rPr>
              <w:t>:</w:t>
            </w:r>
          </w:p>
        </w:tc>
        <w:tc>
          <w:tcPr>
            <w:tcW w:w="7716" w:type="dxa"/>
          </w:tcPr>
          <w:p w:rsidR="009D2399" w:rsidRPr="009D2399" w:rsidRDefault="009D2399" w:rsidP="002C66B5">
            <w:pPr>
              <w:rPr>
                <w:b/>
              </w:rPr>
            </w:pPr>
          </w:p>
        </w:tc>
      </w:tr>
      <w:tr w:rsidR="009D2399" w:rsidTr="009D2399">
        <w:tc>
          <w:tcPr>
            <w:tcW w:w="1526" w:type="dxa"/>
          </w:tcPr>
          <w:p w:rsidR="009D2399" w:rsidRDefault="009D2399" w:rsidP="002C66B5">
            <w:r>
              <w:t xml:space="preserve">Committee </w:t>
            </w:r>
          </w:p>
        </w:tc>
        <w:tc>
          <w:tcPr>
            <w:tcW w:w="7716" w:type="dxa"/>
          </w:tcPr>
          <w:p w:rsidR="009D2399" w:rsidRDefault="009D2399" w:rsidP="002C66B5">
            <w:r>
              <w:t>Alan Williams, John Fowler</w:t>
            </w:r>
          </w:p>
        </w:tc>
      </w:tr>
      <w:tr w:rsidR="009D2399" w:rsidTr="009D2399">
        <w:trPr>
          <w:trHeight w:val="179"/>
        </w:trPr>
        <w:tc>
          <w:tcPr>
            <w:tcW w:w="1526" w:type="dxa"/>
            <w:tcBorders>
              <w:bottom w:val="single" w:sz="4" w:space="0" w:color="auto"/>
            </w:tcBorders>
          </w:tcPr>
          <w:p w:rsidR="009D2399" w:rsidRDefault="009D2399" w:rsidP="002C66B5">
            <w:r>
              <w:t>Residents:</w:t>
            </w:r>
          </w:p>
        </w:tc>
        <w:tc>
          <w:tcPr>
            <w:tcW w:w="7716" w:type="dxa"/>
            <w:tcBorders>
              <w:bottom w:val="single" w:sz="4" w:space="0" w:color="auto"/>
            </w:tcBorders>
          </w:tcPr>
          <w:p w:rsidR="00E84489" w:rsidRPr="007A18E4" w:rsidRDefault="009D2399" w:rsidP="002C66B5">
            <w:r w:rsidRPr="007A18E4">
              <w:t>Ray Cook (Neighbourhood Watch Coordinator), Mandy Williams, Ian &amp; Sally</w:t>
            </w:r>
            <w:r w:rsidR="00474B6F" w:rsidRPr="007A18E4">
              <w:t xml:space="preserve"> Hall</w:t>
            </w:r>
            <w:r w:rsidRPr="007A18E4">
              <w:t>, Liz Keens, Elaine</w:t>
            </w:r>
            <w:r w:rsidR="00EA09E9" w:rsidRPr="007A18E4">
              <w:t xml:space="preserve"> Carr</w:t>
            </w:r>
            <w:r w:rsidRPr="007A18E4">
              <w:t>, Jean</w:t>
            </w:r>
            <w:r w:rsidR="00EA09E9" w:rsidRPr="007A18E4">
              <w:t xml:space="preserve"> Bunsell</w:t>
            </w:r>
            <w:r w:rsidRPr="007A18E4">
              <w:t>, L</w:t>
            </w:r>
            <w:r w:rsidR="00BF4A36" w:rsidRPr="007A18E4">
              <w:t>inda Fowler</w:t>
            </w:r>
            <w:r w:rsidR="00EA09E9" w:rsidRPr="007A18E4">
              <w:t xml:space="preserve"> </w:t>
            </w:r>
          </w:p>
          <w:p w:rsidR="009D2399" w:rsidRDefault="009D2399" w:rsidP="007A18E4"/>
        </w:tc>
      </w:tr>
    </w:tbl>
    <w:p w:rsidR="009D2399" w:rsidRDefault="009D2399"/>
    <w:p w:rsidR="009D2399" w:rsidRDefault="009D2399" w:rsidP="009D2399">
      <w:pPr>
        <w:shd w:val="clear" w:color="auto" w:fill="FFFFFF"/>
        <w:spacing w:line="269" w:lineRule="atLeast"/>
      </w:pPr>
      <w:r>
        <w:t xml:space="preserve">Pete </w:t>
      </w:r>
      <w:r w:rsidR="00BF4A36">
        <w:t xml:space="preserve">(The Chair) </w:t>
      </w:r>
      <w:r>
        <w:t>opened the 38</w:t>
      </w:r>
      <w:r w:rsidRPr="009D2399">
        <w:t>th</w:t>
      </w:r>
      <w:r>
        <w:t xml:space="preserve"> Annual General</w:t>
      </w:r>
      <w:r w:rsidR="00282B98">
        <w:t xml:space="preserve"> Meeting and apologised for holding the </w:t>
      </w:r>
      <w:r w:rsidR="007B779F">
        <w:t xml:space="preserve">AGM </w:t>
      </w:r>
      <w:r w:rsidR="00282B98">
        <w:t xml:space="preserve">late this year </w:t>
      </w:r>
      <w:r w:rsidR="007B779F">
        <w:t xml:space="preserve">due to roadworks and the </w:t>
      </w:r>
      <w:r w:rsidR="00282B98">
        <w:t>late start on t</w:t>
      </w:r>
      <w:r w:rsidR="007B779F">
        <w:t xml:space="preserve">he night </w:t>
      </w:r>
      <w:r>
        <w:t xml:space="preserve">due to the original venue </w:t>
      </w:r>
      <w:r w:rsidR="00E84489">
        <w:t xml:space="preserve">- </w:t>
      </w:r>
      <w:r>
        <w:t xml:space="preserve">the </w:t>
      </w:r>
      <w:r w:rsidRPr="009D2399">
        <w:t>Friends Meeting House (25 London Road</w:t>
      </w:r>
      <w:r>
        <w:t>)</w:t>
      </w:r>
      <w:r w:rsidR="00E84489">
        <w:t xml:space="preserve"> -</w:t>
      </w:r>
      <w:r>
        <w:t xml:space="preserve"> not being opened in time for the </w:t>
      </w:r>
      <w:r w:rsidR="00E84489">
        <w:t>AGM</w:t>
      </w:r>
      <w:r>
        <w:t xml:space="preserve"> to convene at 8pm. </w:t>
      </w:r>
      <w:r w:rsidR="00E84489">
        <w:t>Pete</w:t>
      </w:r>
      <w:r>
        <w:t xml:space="preserve"> thanked Graham Keen for volunteering his &amp;</w:t>
      </w:r>
      <w:r w:rsidR="007B779F">
        <w:t xml:space="preserve"> </w:t>
      </w:r>
      <w:r>
        <w:t>Liz’s house t</w:t>
      </w:r>
      <w:r w:rsidR="00E84489">
        <w:t xml:space="preserve">o hold the meeting </w:t>
      </w:r>
      <w:r w:rsidR="00BF4A36">
        <w:t>and thanked all the residents for their patience.</w:t>
      </w:r>
      <w:r w:rsidR="00FE3F9B">
        <w:t xml:space="preserve">  Sharon was thanked for stepping in to do the minutes.</w:t>
      </w:r>
    </w:p>
    <w:p w:rsidR="00FE3F9B" w:rsidRDefault="00BF4A36" w:rsidP="00FE3F9B">
      <w:pPr>
        <w:pBdr>
          <w:bottom w:val="single" w:sz="4" w:space="1" w:color="auto"/>
        </w:pBdr>
        <w:spacing w:after="0" w:line="240" w:lineRule="auto"/>
      </w:pPr>
      <w:r w:rsidRPr="00BF4A36">
        <w:rPr>
          <w:b/>
        </w:rPr>
        <w:t xml:space="preserve">Minutes from the </w:t>
      </w:r>
      <w:r w:rsidR="00E84489">
        <w:rPr>
          <w:b/>
        </w:rPr>
        <w:t>last</w:t>
      </w:r>
      <w:r w:rsidRPr="00BF4A36">
        <w:rPr>
          <w:b/>
        </w:rPr>
        <w:t xml:space="preserve"> </w:t>
      </w:r>
      <w:r w:rsidR="00E84489">
        <w:rPr>
          <w:b/>
        </w:rPr>
        <w:t>AGM</w:t>
      </w:r>
      <w:r w:rsidRPr="00BF4A36">
        <w:rPr>
          <w:b/>
        </w:rPr>
        <w:t xml:space="preserve"> </w:t>
      </w:r>
      <w:r w:rsidR="00E84489">
        <w:rPr>
          <w:b/>
        </w:rPr>
        <w:t xml:space="preserve">held </w:t>
      </w:r>
      <w:r w:rsidRPr="00BF4A36">
        <w:rPr>
          <w:b/>
        </w:rPr>
        <w:t>on Wednesday 14</w:t>
      </w:r>
      <w:r w:rsidRPr="00BF4A36">
        <w:rPr>
          <w:b/>
          <w:vertAlign w:val="superscript"/>
        </w:rPr>
        <w:t>th</w:t>
      </w:r>
      <w:r w:rsidRPr="00BF4A36">
        <w:rPr>
          <w:b/>
        </w:rPr>
        <w:t xml:space="preserve"> May 2014</w:t>
      </w:r>
      <w:r>
        <w:t xml:space="preserve"> </w:t>
      </w:r>
    </w:p>
    <w:p w:rsidR="00BF4A36" w:rsidRDefault="00FE3F9B" w:rsidP="00EA4B63">
      <w:pPr>
        <w:spacing w:after="0" w:line="240" w:lineRule="auto"/>
      </w:pPr>
      <w:r>
        <w:t xml:space="preserve">The minutes </w:t>
      </w:r>
      <w:r w:rsidR="00BF4A36">
        <w:t>were circulated and were accepted as a true record of 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701"/>
        <w:gridCol w:w="1300"/>
        <w:gridCol w:w="1819"/>
      </w:tblGrid>
      <w:tr w:rsidR="00BF4A36" w:rsidTr="00FE3F9B">
        <w:tc>
          <w:tcPr>
            <w:tcW w:w="1384" w:type="dxa"/>
          </w:tcPr>
          <w:p w:rsidR="00BF4A36" w:rsidRPr="00BF4A36" w:rsidRDefault="00BF4A36" w:rsidP="00C724B4">
            <w:pPr>
              <w:rPr>
                <w:b/>
              </w:rPr>
            </w:pPr>
            <w:r w:rsidRPr="00BF4A36">
              <w:rPr>
                <w:b/>
              </w:rPr>
              <w:t>Proposed</w:t>
            </w:r>
          </w:p>
        </w:tc>
        <w:tc>
          <w:tcPr>
            <w:tcW w:w="1701" w:type="dxa"/>
          </w:tcPr>
          <w:p w:rsidR="00BF4A36" w:rsidRDefault="00BF4A36" w:rsidP="00C724B4">
            <w:r>
              <w:t>Norman Ball</w:t>
            </w:r>
          </w:p>
        </w:tc>
        <w:tc>
          <w:tcPr>
            <w:tcW w:w="1300" w:type="dxa"/>
          </w:tcPr>
          <w:p w:rsidR="00BF4A36" w:rsidRPr="00BF4A36" w:rsidRDefault="00EA4B63" w:rsidP="00C724B4">
            <w:pPr>
              <w:rPr>
                <w:b/>
              </w:rPr>
            </w:pPr>
            <w:r>
              <w:rPr>
                <w:b/>
              </w:rPr>
              <w:t>Seconded</w:t>
            </w:r>
          </w:p>
        </w:tc>
        <w:tc>
          <w:tcPr>
            <w:tcW w:w="1819" w:type="dxa"/>
          </w:tcPr>
          <w:p w:rsidR="00BF4A36" w:rsidRDefault="00BF4A36" w:rsidP="00C724B4">
            <w:r>
              <w:t>Jenny Wiltshire</w:t>
            </w:r>
          </w:p>
        </w:tc>
      </w:tr>
    </w:tbl>
    <w:p w:rsidR="00BF4A36" w:rsidRDefault="00BF4A36" w:rsidP="00EA4B63">
      <w:pPr>
        <w:spacing w:after="0"/>
      </w:pPr>
    </w:p>
    <w:p w:rsidR="00FE3F9B" w:rsidRPr="00EA4B63" w:rsidRDefault="00FE3F9B" w:rsidP="00FE3F9B">
      <w:pPr>
        <w:spacing w:after="0" w:line="240" w:lineRule="auto"/>
        <w:rPr>
          <w:b/>
        </w:rPr>
      </w:pPr>
      <w:r w:rsidRPr="00EA4B63">
        <w:rPr>
          <w:b/>
        </w:rPr>
        <w:t>Matters arising from the previous meeting</w:t>
      </w:r>
      <w:r>
        <w:rPr>
          <w:b/>
        </w:rPr>
        <w:t xml:space="preserve"> </w:t>
      </w:r>
      <w:r w:rsidR="00E84489">
        <w:rPr>
          <w:b/>
        </w:rPr>
        <w:t xml:space="preserve">minutes </w:t>
      </w:r>
      <w:r>
        <w:rPr>
          <w:b/>
        </w:rPr>
        <w:t>to discuss</w:t>
      </w:r>
    </w:p>
    <w:p w:rsidR="00FE3F9B" w:rsidRDefault="00FE3F9B" w:rsidP="00FE3F9B">
      <w:pPr>
        <w:spacing w:after="0" w:line="240" w:lineRule="auto"/>
      </w:pPr>
      <w:r>
        <w:t>There were no matters</w:t>
      </w:r>
      <w:r w:rsidR="00E84489">
        <w:t xml:space="preserve"> from the previous minutes raised for discussion</w:t>
      </w:r>
      <w:r>
        <w:t xml:space="preserve"> </w:t>
      </w:r>
    </w:p>
    <w:p w:rsidR="00FE3F9B" w:rsidRDefault="00FE3F9B" w:rsidP="00EA4B63">
      <w:pPr>
        <w:spacing w:after="0"/>
      </w:pPr>
    </w:p>
    <w:p w:rsidR="00EA4B63" w:rsidRDefault="00EA4B63" w:rsidP="00FE3F9B">
      <w:pPr>
        <w:pBdr>
          <w:bottom w:val="single" w:sz="4" w:space="1" w:color="auto"/>
        </w:pBdr>
        <w:spacing w:after="0" w:line="240" w:lineRule="auto"/>
        <w:rPr>
          <w:b/>
        </w:rPr>
      </w:pPr>
      <w:r>
        <w:rPr>
          <w:b/>
        </w:rPr>
        <w:t xml:space="preserve">Chairman’s Report for 2015 </w:t>
      </w:r>
    </w:p>
    <w:p w:rsidR="00EA4B63" w:rsidRPr="00EA4B63" w:rsidRDefault="00EA4B63" w:rsidP="00EA4B63">
      <w:pPr>
        <w:spacing w:after="0" w:line="240" w:lineRule="auto"/>
      </w:pPr>
      <w:r w:rsidRPr="00EA4B63">
        <w:t xml:space="preserve">The Chairman’s Report was circulated and Pete presented his </w:t>
      </w:r>
      <w:r w:rsidR="00E84489">
        <w:t>report, giving</w:t>
      </w:r>
      <w:r w:rsidRPr="00EA4B63">
        <w:t xml:space="preserve"> a comprehensive review of the year’</w:t>
      </w:r>
      <w:r w:rsidR="00E84489">
        <w:t>s activities undertaken by WWRA.</w:t>
      </w:r>
    </w:p>
    <w:p w:rsidR="00EA4B63" w:rsidRPr="00EA4B63" w:rsidRDefault="00EA4B63" w:rsidP="00EA4B63">
      <w:pPr>
        <w:spacing w:after="0" w:line="240" w:lineRule="auto"/>
      </w:pPr>
    </w:p>
    <w:p w:rsidR="00E84489" w:rsidRPr="00E84489" w:rsidRDefault="00E84489" w:rsidP="00E84489">
      <w:pPr>
        <w:shd w:val="clear" w:color="auto" w:fill="FFFFFF"/>
        <w:spacing w:after="0" w:line="269" w:lineRule="atLeast"/>
        <w:rPr>
          <w:b/>
        </w:rPr>
      </w:pPr>
      <w:r w:rsidRPr="00E84489">
        <w:rPr>
          <w:b/>
        </w:rPr>
        <w:t xml:space="preserve">Sad Departures: </w:t>
      </w:r>
    </w:p>
    <w:p w:rsidR="00EA4B63" w:rsidRDefault="00E84489" w:rsidP="00E84489">
      <w:pPr>
        <w:shd w:val="clear" w:color="auto" w:fill="FFFFFF"/>
        <w:spacing w:after="0" w:line="269" w:lineRule="atLeast"/>
      </w:pPr>
      <w:r>
        <w:t>Pete said that this year sadly saw the</w:t>
      </w:r>
      <w:r w:rsidR="00EA4B63">
        <w:t xml:space="preserve"> death of a </w:t>
      </w:r>
      <w:r w:rsidR="00853534">
        <w:t>long-time</w:t>
      </w:r>
      <w:r w:rsidR="00EA4B63">
        <w:t xml:space="preserve"> resident and supporter of the Association, Harvey Stewart.  Harvey was known to many and very active in earlier years initially on the Committee then later setting up the Neighbourhood Watch as coordinator, making Warren Wood (WW) a safer place for all.  Harvey’s death follow</w:t>
      </w:r>
      <w:r>
        <w:t>ed the death of his wife, Pat, a</w:t>
      </w:r>
      <w:r w:rsidR="00EA4B63">
        <w:t xml:space="preserve"> year earlier.  The Committee sent the family </w:t>
      </w:r>
      <w:r>
        <w:t xml:space="preserve">their </w:t>
      </w:r>
      <w:r w:rsidR="00EA4B63">
        <w:t xml:space="preserve">heart-felt sympathies on behalf of the Residents Association.  </w:t>
      </w:r>
    </w:p>
    <w:p w:rsidR="006D0B1B" w:rsidRDefault="0043195B" w:rsidP="00EA4B63">
      <w:pPr>
        <w:shd w:val="clear" w:color="auto" w:fill="FFFFFF"/>
        <w:spacing w:line="269" w:lineRule="atLeast"/>
      </w:pPr>
      <w:r w:rsidRPr="00E84489">
        <w:t>Other sad departures</w:t>
      </w:r>
      <w:r w:rsidR="006D0B1B" w:rsidRPr="00E84489">
        <w:t>:</w:t>
      </w:r>
      <w:r w:rsidR="006D0B1B" w:rsidRPr="006D0B1B">
        <w:t xml:space="preserve"> </w:t>
      </w:r>
      <w:r w:rsidR="006D0B1B">
        <w:t xml:space="preserve">Paul and Jane Ebberson retirement to Bicester; </w:t>
      </w:r>
      <w:r w:rsidR="00EA4B63">
        <w:t>Paul and Diane de Wolf</w:t>
      </w:r>
      <w:r w:rsidR="00E84489">
        <w:t>’s</w:t>
      </w:r>
      <w:r w:rsidR="00EA4B63">
        <w:t xml:space="preserve"> </w:t>
      </w:r>
      <w:r w:rsidR="006D0B1B">
        <w:t xml:space="preserve">move to </w:t>
      </w:r>
      <w:r w:rsidR="00E84489">
        <w:t>Oxfordshire.</w:t>
      </w:r>
    </w:p>
    <w:p w:rsidR="00E84489" w:rsidRDefault="006D0B1B" w:rsidP="00E84489">
      <w:pPr>
        <w:shd w:val="clear" w:color="auto" w:fill="FFFFFF"/>
        <w:spacing w:after="0" w:line="269" w:lineRule="atLeast"/>
      </w:pPr>
      <w:r w:rsidRPr="00E84489">
        <w:rPr>
          <w:b/>
        </w:rPr>
        <w:t>Welcome new additions</w:t>
      </w:r>
      <w:r>
        <w:t xml:space="preserve">: </w:t>
      </w:r>
      <w:r w:rsidR="00EA4B63">
        <w:t xml:space="preserve"> </w:t>
      </w:r>
    </w:p>
    <w:p w:rsidR="006D0B1B" w:rsidRDefault="00EA4B63" w:rsidP="00E84489">
      <w:pPr>
        <w:shd w:val="clear" w:color="auto" w:fill="FFFFFF"/>
        <w:spacing w:after="0" w:line="269" w:lineRule="atLeast"/>
      </w:pPr>
      <w:r>
        <w:t xml:space="preserve">Inder </w:t>
      </w:r>
      <w:r w:rsidR="006D0B1B">
        <w:t xml:space="preserve">and </w:t>
      </w:r>
      <w:r>
        <w:t>Sukhbir Brar and family</w:t>
      </w:r>
      <w:r w:rsidR="006D0B1B">
        <w:t>; new residents due to move in to the Ebbersons on the 16</w:t>
      </w:r>
      <w:r w:rsidR="006D0B1B" w:rsidRPr="006D0B1B">
        <w:rPr>
          <w:vertAlign w:val="superscript"/>
        </w:rPr>
        <w:t>th</w:t>
      </w:r>
      <w:r w:rsidR="006D0B1B">
        <w:t xml:space="preserve"> July.  Pete also welcomed a number </w:t>
      </w:r>
      <w:r w:rsidR="00853534">
        <w:t>of very</w:t>
      </w:r>
      <w:r w:rsidR="006D0B1B">
        <w:t xml:space="preserve"> young additions to the neighbourhood given recent  ‘births’ and </w:t>
      </w:r>
      <w:r w:rsidR="00853534">
        <w:t>was pleased</w:t>
      </w:r>
      <w:r w:rsidR="006D0B1B">
        <w:t xml:space="preserve"> to see more children playing on the Green. </w:t>
      </w:r>
    </w:p>
    <w:p w:rsidR="008F5D87" w:rsidRDefault="008F5D87" w:rsidP="00E84489">
      <w:pPr>
        <w:shd w:val="clear" w:color="auto" w:fill="FFFFFF"/>
        <w:spacing w:after="0" w:line="269" w:lineRule="atLeast"/>
      </w:pPr>
    </w:p>
    <w:p w:rsidR="0043195B" w:rsidRDefault="0043195B" w:rsidP="00EA4B63">
      <w:pPr>
        <w:shd w:val="clear" w:color="auto" w:fill="FFFFFF"/>
        <w:spacing w:line="269" w:lineRule="atLeast"/>
      </w:pPr>
      <w:r>
        <w:t>Pete thanked John Fowler for producing</w:t>
      </w:r>
      <w:r w:rsidR="008F5D87">
        <w:t>,</w:t>
      </w:r>
      <w:r>
        <w:t xml:space="preserve"> and keeping up-to-date</w:t>
      </w:r>
      <w:r w:rsidR="008F5D87">
        <w:t>,</w:t>
      </w:r>
      <w:r>
        <w:t xml:space="preserve"> the </w:t>
      </w:r>
      <w:r w:rsidR="008F5D87">
        <w:t>new Warren Wood Residents’ W</w:t>
      </w:r>
      <w:r>
        <w:t xml:space="preserve">elcome </w:t>
      </w:r>
      <w:r w:rsidR="008F5D87">
        <w:t xml:space="preserve">Packs.  The pack </w:t>
      </w:r>
      <w:r>
        <w:t xml:space="preserve">contains a lot of useful information on the area and the WWRA, </w:t>
      </w:r>
      <w:r w:rsidR="008F5D87">
        <w:t>and</w:t>
      </w:r>
      <w:r>
        <w:t xml:space="preserve"> help</w:t>
      </w:r>
      <w:r w:rsidR="008F5D87">
        <w:t xml:space="preserve">s to </w:t>
      </w:r>
      <w:r>
        <w:t xml:space="preserve"> ease new residents into the neighbourhood and support their move.  A c</w:t>
      </w:r>
      <w:r w:rsidR="00EA4B63">
        <w:t xml:space="preserve">opy </w:t>
      </w:r>
      <w:r>
        <w:t xml:space="preserve">of the Welcome </w:t>
      </w:r>
      <w:r>
        <w:lastRenderedPageBreak/>
        <w:t xml:space="preserve">Pack was due to be </w:t>
      </w:r>
      <w:r w:rsidR="00EA4B63">
        <w:t>on display</w:t>
      </w:r>
      <w:r>
        <w:t xml:space="preserve"> at the AGM – but unfortunately John was unable to make the AGM. </w:t>
      </w:r>
      <w:r w:rsidR="00EA4B63">
        <w:t xml:space="preserve"> </w:t>
      </w:r>
      <w:r w:rsidR="006D0B1B">
        <w:t>A Copy of the welcome P</w:t>
      </w:r>
      <w:r>
        <w:t xml:space="preserve">ack </w:t>
      </w:r>
      <w:r w:rsidR="006D0B1B">
        <w:t>to be made</w:t>
      </w:r>
      <w:r>
        <w:t xml:space="preserve"> available to view at the Summer BBQ</w:t>
      </w:r>
      <w:r w:rsidR="006D0B1B">
        <w:t xml:space="preserve"> and a new pack to be produced for new residents at the Ebbersons.</w:t>
      </w:r>
    </w:p>
    <w:tbl>
      <w:tblPr>
        <w:tblStyle w:val="TableGrid"/>
        <w:tblW w:w="793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696"/>
      </w:tblGrid>
      <w:tr w:rsidR="0043195B" w:rsidTr="00B000D3">
        <w:tc>
          <w:tcPr>
            <w:tcW w:w="1242" w:type="dxa"/>
            <w:shd w:val="clear" w:color="auto" w:fill="BFBFBF" w:themeFill="background1" w:themeFillShade="BF"/>
          </w:tcPr>
          <w:p w:rsidR="0043195B" w:rsidRPr="006D0B1B" w:rsidRDefault="009A3EF3" w:rsidP="00033431">
            <w:pPr>
              <w:spacing w:line="269" w:lineRule="atLeast"/>
              <w:ind w:right="-142"/>
              <w:rPr>
                <w:b/>
              </w:rPr>
            </w:pPr>
            <w:r>
              <w:rPr>
                <w:b/>
              </w:rPr>
              <w:t xml:space="preserve">Committee </w:t>
            </w:r>
            <w:r w:rsidR="0043195B" w:rsidRPr="006D0B1B">
              <w:rPr>
                <w:b/>
              </w:rPr>
              <w:t xml:space="preserve">Action: </w:t>
            </w:r>
          </w:p>
        </w:tc>
        <w:tc>
          <w:tcPr>
            <w:tcW w:w="6696" w:type="dxa"/>
            <w:shd w:val="clear" w:color="auto" w:fill="BFBFBF" w:themeFill="background1" w:themeFillShade="BF"/>
          </w:tcPr>
          <w:p w:rsidR="00474B6F" w:rsidRDefault="008F5D87" w:rsidP="00EA4B63">
            <w:pPr>
              <w:spacing w:line="269" w:lineRule="atLeast"/>
            </w:pPr>
            <w:r>
              <w:t>John to prepare a new Welcome Pack for delivery to new residents at the Ebbersons</w:t>
            </w:r>
          </w:p>
        </w:tc>
      </w:tr>
      <w:tr w:rsidR="00474B6F" w:rsidTr="00B000D3">
        <w:tc>
          <w:tcPr>
            <w:tcW w:w="1242" w:type="dxa"/>
            <w:shd w:val="clear" w:color="auto" w:fill="FFFFFF" w:themeFill="background1"/>
          </w:tcPr>
          <w:p w:rsidR="00474B6F" w:rsidRPr="006D0B1B" w:rsidRDefault="00474B6F" w:rsidP="0043195B">
            <w:pPr>
              <w:spacing w:line="269" w:lineRule="atLeast"/>
              <w:rPr>
                <w:b/>
              </w:rPr>
            </w:pPr>
          </w:p>
        </w:tc>
        <w:tc>
          <w:tcPr>
            <w:tcW w:w="6696" w:type="dxa"/>
            <w:shd w:val="clear" w:color="auto" w:fill="FFFFFF" w:themeFill="background1"/>
          </w:tcPr>
          <w:p w:rsidR="00474B6F" w:rsidRDefault="00474B6F" w:rsidP="00EA4B63">
            <w:pPr>
              <w:spacing w:line="269" w:lineRule="atLeast"/>
            </w:pPr>
          </w:p>
        </w:tc>
      </w:tr>
      <w:tr w:rsidR="0043195B" w:rsidTr="00B000D3">
        <w:tc>
          <w:tcPr>
            <w:tcW w:w="1242" w:type="dxa"/>
            <w:shd w:val="clear" w:color="auto" w:fill="BFBFBF" w:themeFill="background1" w:themeFillShade="BF"/>
          </w:tcPr>
          <w:p w:rsidR="0043195B" w:rsidRPr="006D0B1B" w:rsidRDefault="009A3EF3" w:rsidP="00033431">
            <w:pPr>
              <w:spacing w:line="269" w:lineRule="atLeast"/>
              <w:ind w:right="-142"/>
              <w:rPr>
                <w:b/>
              </w:rPr>
            </w:pPr>
            <w:r>
              <w:rPr>
                <w:b/>
              </w:rPr>
              <w:t xml:space="preserve">Committee </w:t>
            </w:r>
            <w:r w:rsidRPr="006D0B1B">
              <w:rPr>
                <w:b/>
              </w:rPr>
              <w:t>Action</w:t>
            </w:r>
          </w:p>
        </w:tc>
        <w:tc>
          <w:tcPr>
            <w:tcW w:w="6696" w:type="dxa"/>
            <w:shd w:val="clear" w:color="auto" w:fill="BFBFBF" w:themeFill="background1" w:themeFillShade="BF"/>
          </w:tcPr>
          <w:p w:rsidR="00474B6F" w:rsidRDefault="008F5D87" w:rsidP="00474B6F">
            <w:pPr>
              <w:spacing w:line="269" w:lineRule="atLeast"/>
            </w:pPr>
            <w:r>
              <w:t>John to bring a copy of the WWRA Welcome Pack to the Summer BBQ for existing residents to review.</w:t>
            </w:r>
          </w:p>
        </w:tc>
      </w:tr>
      <w:tr w:rsidR="00474B6F" w:rsidTr="00B000D3">
        <w:tc>
          <w:tcPr>
            <w:tcW w:w="1242" w:type="dxa"/>
            <w:shd w:val="clear" w:color="auto" w:fill="FFFFFF" w:themeFill="background1"/>
          </w:tcPr>
          <w:p w:rsidR="00474B6F" w:rsidRPr="006D0B1B" w:rsidRDefault="00474B6F" w:rsidP="0043195B">
            <w:pPr>
              <w:spacing w:line="269" w:lineRule="atLeast"/>
              <w:rPr>
                <w:b/>
              </w:rPr>
            </w:pPr>
          </w:p>
        </w:tc>
        <w:tc>
          <w:tcPr>
            <w:tcW w:w="6696" w:type="dxa"/>
            <w:shd w:val="clear" w:color="auto" w:fill="FFFFFF" w:themeFill="background1"/>
          </w:tcPr>
          <w:p w:rsidR="00474B6F" w:rsidRDefault="00474B6F" w:rsidP="00474B6F">
            <w:pPr>
              <w:spacing w:line="269" w:lineRule="atLeast"/>
            </w:pPr>
          </w:p>
        </w:tc>
      </w:tr>
      <w:tr w:rsidR="00175CAC" w:rsidTr="009A3EF3">
        <w:tc>
          <w:tcPr>
            <w:tcW w:w="1242" w:type="dxa"/>
            <w:shd w:val="clear" w:color="auto" w:fill="D6E3BC" w:themeFill="accent3" w:themeFillTint="66"/>
          </w:tcPr>
          <w:p w:rsidR="009A3EF3" w:rsidRDefault="009A3EF3" w:rsidP="0043195B">
            <w:pPr>
              <w:spacing w:line="269" w:lineRule="atLeast"/>
              <w:rPr>
                <w:b/>
              </w:rPr>
            </w:pPr>
            <w:r>
              <w:rPr>
                <w:b/>
              </w:rPr>
              <w:t>Resident</w:t>
            </w:r>
          </w:p>
          <w:p w:rsidR="00175CAC" w:rsidRPr="006D0B1B" w:rsidRDefault="00175CAC" w:rsidP="0043195B">
            <w:pPr>
              <w:spacing w:line="269" w:lineRule="atLeast"/>
              <w:rPr>
                <w:b/>
              </w:rPr>
            </w:pPr>
            <w:r w:rsidRPr="0043195B">
              <w:rPr>
                <w:b/>
              </w:rPr>
              <w:t>Action:</w:t>
            </w:r>
          </w:p>
        </w:tc>
        <w:tc>
          <w:tcPr>
            <w:tcW w:w="6696" w:type="dxa"/>
            <w:shd w:val="clear" w:color="auto" w:fill="D6E3BC" w:themeFill="accent3" w:themeFillTint="66"/>
          </w:tcPr>
          <w:p w:rsidR="00175CAC" w:rsidRDefault="00853534" w:rsidP="00474B6F">
            <w:pPr>
              <w:spacing w:line="269" w:lineRule="atLeast"/>
            </w:pPr>
            <w:r>
              <w:t>Could neighbours let the Committee know of the sad loss of any resident asap</w:t>
            </w:r>
            <w:r w:rsidR="008F5D87">
              <w:t xml:space="preserve"> after it happens. This is </w:t>
            </w:r>
            <w:r w:rsidRPr="00EA4B63">
              <w:t>so</w:t>
            </w:r>
            <w:r>
              <w:t xml:space="preserve"> they can let other friends and neighbours know, </w:t>
            </w:r>
            <w:r w:rsidR="008F5D87">
              <w:t>enabling the Committee and friends to</w:t>
            </w:r>
            <w:r>
              <w:t xml:space="preserve"> contact the family concerned and extend their sympathies and support.  </w:t>
            </w:r>
            <w:r w:rsidR="00175CAC">
              <w:t xml:space="preserve">It will also enable the committee to update our records for future communications, so as not to upset remaining relatives. </w:t>
            </w:r>
          </w:p>
        </w:tc>
      </w:tr>
    </w:tbl>
    <w:p w:rsidR="00FE3F9B" w:rsidRDefault="00FE3F9B" w:rsidP="00EA4B63">
      <w:pPr>
        <w:shd w:val="clear" w:color="auto" w:fill="FFFFFF"/>
        <w:spacing w:line="269" w:lineRule="atLeast"/>
        <w:rPr>
          <w:b/>
        </w:rPr>
      </w:pPr>
    </w:p>
    <w:p w:rsidR="00EA4B63" w:rsidRDefault="00175CAC" w:rsidP="00EA4B63">
      <w:pPr>
        <w:shd w:val="clear" w:color="auto" w:fill="FFFFFF"/>
        <w:spacing w:line="269" w:lineRule="atLeast"/>
      </w:pPr>
      <w:r w:rsidRPr="00175CAC">
        <w:rPr>
          <w:b/>
        </w:rPr>
        <w:t>Road Quality and Safety</w:t>
      </w:r>
      <w:r>
        <w:t xml:space="preserve">: </w:t>
      </w:r>
      <w:r w:rsidR="00EA4B63">
        <w:t>The Committee has been very actively concerned about the safety and the condition of our roads, especially</w:t>
      </w:r>
      <w:r w:rsidR="006D0B1B">
        <w:t xml:space="preserve"> lead</w:t>
      </w:r>
      <w:r w:rsidR="008F5D87">
        <w:t>ing on and off the estate. The C</w:t>
      </w:r>
      <w:r w:rsidR="006D0B1B">
        <w:t xml:space="preserve">ommittee </w:t>
      </w:r>
      <w:r>
        <w:t xml:space="preserve">and a number of residents </w:t>
      </w:r>
      <w:r w:rsidR="006D0B1B">
        <w:t xml:space="preserve">had </w:t>
      </w:r>
      <w:r>
        <w:t xml:space="preserve">formally </w:t>
      </w:r>
      <w:r w:rsidR="006D0B1B">
        <w:t xml:space="preserve">complained to the County Council about </w:t>
      </w:r>
      <w:r w:rsidR="008F5D87">
        <w:t>the poor state of our neighbourhood roads: Keep Hill Road, Warren Wood Drive, The Briars, The Brackens and</w:t>
      </w:r>
      <w:r w:rsidR="006D0B1B">
        <w:t xml:space="preserve"> </w:t>
      </w:r>
      <w:r w:rsidR="008F5D87">
        <w:t xml:space="preserve">Chestnut Avenue. This has resulted in </w:t>
      </w:r>
      <w:r w:rsidR="006D0B1B">
        <w:t xml:space="preserve">ineffective temporary pothole filling </w:t>
      </w:r>
      <w:r w:rsidR="008F5D87">
        <w:t>– the matter had been pursued through l</w:t>
      </w:r>
      <w:r w:rsidR="00EA4B63">
        <w:t xml:space="preserve">ocal Councillor Julia Wassell </w:t>
      </w:r>
      <w:r w:rsidR="008F5D87">
        <w:t xml:space="preserve">who </w:t>
      </w:r>
      <w:r>
        <w:t xml:space="preserve">was </w:t>
      </w:r>
      <w:r w:rsidR="008F5D87">
        <w:t xml:space="preserve">now </w:t>
      </w:r>
      <w:r w:rsidR="00EA4B63">
        <w:t>championing</w:t>
      </w:r>
      <w:r>
        <w:t xml:space="preserve"> the full resurfacing of</w:t>
      </w:r>
      <w:r w:rsidR="00EA4B63">
        <w:t xml:space="preserve"> </w:t>
      </w:r>
      <w:r>
        <w:t>the roads</w:t>
      </w:r>
      <w:r w:rsidR="008F5D87">
        <w:t>.  Julia was</w:t>
      </w:r>
      <w:r>
        <w:t xml:space="preserve"> also </w:t>
      </w:r>
      <w:r w:rsidR="008F5D87">
        <w:t xml:space="preserve">working on </w:t>
      </w:r>
      <w:r w:rsidR="00853534">
        <w:t>improved parking</w:t>
      </w:r>
      <w:r w:rsidR="00EA4B63">
        <w:t xml:space="preserve"> restrictions on </w:t>
      </w:r>
      <w:r w:rsidR="008F5D87">
        <w:t xml:space="preserve">the </w:t>
      </w:r>
      <w:r w:rsidR="00EA4B63">
        <w:t xml:space="preserve">dangerous bends </w:t>
      </w:r>
      <w:r>
        <w:t xml:space="preserve">to reduce </w:t>
      </w:r>
      <w:r w:rsidR="008F5D87">
        <w:t xml:space="preserve">the </w:t>
      </w:r>
      <w:r>
        <w:t>risk of accidents</w:t>
      </w:r>
      <w:r w:rsidR="00EA4B63">
        <w:t>.  She informed the Committee that the Bucks County Council</w:t>
      </w:r>
      <w:r>
        <w:t xml:space="preserve"> plan to carry out </w:t>
      </w:r>
      <w:r w:rsidR="008F5D87">
        <w:t>full road resurfacing</w:t>
      </w:r>
      <w:r>
        <w:t xml:space="preserve"> work over the Summer of 2015.  </w:t>
      </w:r>
    </w:p>
    <w:p w:rsidR="00175CAC" w:rsidRPr="00175CAC" w:rsidRDefault="00175CAC" w:rsidP="00EA4B63">
      <w:pPr>
        <w:shd w:val="clear" w:color="auto" w:fill="FFFFFF"/>
        <w:spacing w:line="269" w:lineRule="atLeast"/>
        <w:rPr>
          <w:b/>
        </w:rPr>
      </w:pPr>
      <w:r w:rsidRPr="00175CAC">
        <w:rPr>
          <w:b/>
        </w:rPr>
        <w:t>Planning</w:t>
      </w:r>
      <w:r>
        <w:rPr>
          <w:b/>
        </w:rPr>
        <w:t xml:space="preserve"> Update</w:t>
      </w:r>
      <w:r w:rsidRPr="00175CAC">
        <w:rPr>
          <w:b/>
        </w:rPr>
        <w:t xml:space="preserve">: </w:t>
      </w:r>
    </w:p>
    <w:p w:rsidR="00175CAC" w:rsidRPr="00175CAC" w:rsidRDefault="00175CAC" w:rsidP="00EA4B63">
      <w:pPr>
        <w:shd w:val="clear" w:color="auto" w:fill="FFFFFF"/>
        <w:spacing w:line="269" w:lineRule="atLeast"/>
        <w:rPr>
          <w:b/>
        </w:rPr>
      </w:pPr>
      <w:r w:rsidRPr="00175CAC">
        <w:rPr>
          <w:b/>
        </w:rPr>
        <w:t xml:space="preserve">Marsh </w:t>
      </w:r>
      <w:r w:rsidR="00853534" w:rsidRPr="00175CAC">
        <w:rPr>
          <w:b/>
        </w:rPr>
        <w:t>Green:</w:t>
      </w:r>
      <w:r w:rsidR="00853534">
        <w:t xml:space="preserve"> The</w:t>
      </w:r>
      <w:r>
        <w:t xml:space="preserve"> </w:t>
      </w:r>
      <w:r w:rsidR="00EA4B63">
        <w:t xml:space="preserve">Committee along with other residents </w:t>
      </w:r>
      <w:r>
        <w:t xml:space="preserve">had formally </w:t>
      </w:r>
      <w:r w:rsidR="00EA4B63">
        <w:t>objected to Marsh Green being converted to an overspill car parking area by Wycombe Distr</w:t>
      </w:r>
      <w:r>
        <w:t xml:space="preserve">ict Council, </w:t>
      </w:r>
      <w:r w:rsidR="00EA4B63">
        <w:t xml:space="preserve">and the plans were </w:t>
      </w:r>
      <w:r w:rsidR="00EA4B63" w:rsidRPr="00175CAC">
        <w:t>dropped.</w:t>
      </w:r>
      <w:r w:rsidR="00EA4B63" w:rsidRPr="00175CAC">
        <w:rPr>
          <w:b/>
        </w:rPr>
        <w:t xml:space="preserve">  </w:t>
      </w:r>
    </w:p>
    <w:p w:rsidR="00175CAC" w:rsidRDefault="00EA4B63" w:rsidP="00EA4B63">
      <w:pPr>
        <w:shd w:val="clear" w:color="auto" w:fill="FFFFFF"/>
        <w:spacing w:line="269" w:lineRule="atLeast"/>
      </w:pPr>
      <w:r w:rsidRPr="00175CAC">
        <w:rPr>
          <w:b/>
        </w:rPr>
        <w:t>The Daw’s Hill development</w:t>
      </w:r>
      <w:r w:rsidR="00175CAC">
        <w:rPr>
          <w:b/>
        </w:rPr>
        <w:t xml:space="preserve">: </w:t>
      </w:r>
      <w:r>
        <w:t xml:space="preserve"> to build over 400 ho</w:t>
      </w:r>
      <w:r w:rsidR="008F5D87">
        <w:t>uses is proceeding and the C</w:t>
      </w:r>
      <w:r>
        <w:t>ommittee is monitoring act</w:t>
      </w:r>
      <w:r w:rsidR="008F5D87">
        <w:t xml:space="preserve">ivities that might have an impact </w:t>
      </w:r>
      <w:r>
        <w:t xml:space="preserve">on residents.  </w:t>
      </w:r>
    </w:p>
    <w:p w:rsidR="00EA4B63" w:rsidRDefault="00175CAC" w:rsidP="00EA4B63">
      <w:pPr>
        <w:shd w:val="clear" w:color="auto" w:fill="FFFFFF"/>
        <w:spacing w:line="269" w:lineRule="atLeast"/>
      </w:pPr>
      <w:r w:rsidRPr="00175CAC">
        <w:rPr>
          <w:b/>
        </w:rPr>
        <w:t>Keep Hill Cycle Track:</w:t>
      </w:r>
      <w:r>
        <w:rPr>
          <w:b/>
        </w:rPr>
        <w:t xml:space="preserve"> </w:t>
      </w:r>
      <w:r w:rsidR="00EA4B63">
        <w:t>The cycle track through the woods</w:t>
      </w:r>
      <w:r w:rsidR="008F5D87">
        <w:t xml:space="preserve"> from Daws Hill </w:t>
      </w:r>
      <w:r w:rsidR="00EA4B63">
        <w:t xml:space="preserve"> onto the Rye has been moved into the 2015/16 </w:t>
      </w:r>
      <w:r w:rsidR="008F5D87">
        <w:t>WDC business plan. T</w:t>
      </w:r>
      <w:r w:rsidR="00EA4B63">
        <w:t xml:space="preserve">he precise route remains uncertain.   </w:t>
      </w:r>
    </w:p>
    <w:p w:rsidR="008F5D87" w:rsidRDefault="00175CAC" w:rsidP="00EA4B63">
      <w:pPr>
        <w:shd w:val="clear" w:color="auto" w:fill="FFFFFF"/>
        <w:spacing w:line="269" w:lineRule="atLeast"/>
      </w:pPr>
      <w:r>
        <w:rPr>
          <w:b/>
        </w:rPr>
        <w:t xml:space="preserve">Abbey Girls School/Rye Park </w:t>
      </w:r>
      <w:r w:rsidRPr="00175CAC">
        <w:rPr>
          <w:b/>
        </w:rPr>
        <w:t>Boundary Fencing and Woodland Clearing</w:t>
      </w:r>
      <w:r>
        <w:rPr>
          <w:b/>
        </w:rPr>
        <w:t xml:space="preserve"> within Abbey Girls School Grounds</w:t>
      </w:r>
      <w:r>
        <w:t xml:space="preserve">: Following the newly erected War Office Gates, the Abbey </w:t>
      </w:r>
      <w:r w:rsidR="008F5D87">
        <w:t xml:space="preserve">School </w:t>
      </w:r>
      <w:r w:rsidR="005F2ECE">
        <w:t xml:space="preserve">are proposing to </w:t>
      </w:r>
      <w:r w:rsidR="00EA4B63">
        <w:t xml:space="preserve">add additional security to the school grounds with an inner security </w:t>
      </w:r>
      <w:r w:rsidR="005F2ECE">
        <w:t>Jackson Defender</w:t>
      </w:r>
      <w:r w:rsidR="008F5D87">
        <w:t xml:space="preserve"> around the full perimetre</w:t>
      </w:r>
      <w:r w:rsidR="00EA4B63">
        <w:t xml:space="preserve">.  </w:t>
      </w:r>
      <w:r w:rsidR="005F2ECE">
        <w:t>The plans also include the clearing of 90 immature beech trees</w:t>
      </w:r>
      <w:r w:rsidR="008F5D87">
        <w:t>, within the grounds of the school on the side bordering Rye Park</w:t>
      </w:r>
      <w:r w:rsidR="005F2ECE">
        <w:t xml:space="preserve">.  </w:t>
      </w:r>
    </w:p>
    <w:p w:rsidR="008F5D87" w:rsidRDefault="005F2ECE" w:rsidP="00EA4B63">
      <w:pPr>
        <w:shd w:val="clear" w:color="auto" w:fill="FFFFFF"/>
        <w:spacing w:line="269" w:lineRule="atLeast"/>
      </w:pPr>
      <w:r>
        <w:t>The</w:t>
      </w:r>
      <w:r w:rsidR="008F5D87">
        <w:t xml:space="preserve"> C</w:t>
      </w:r>
      <w:r>
        <w:t xml:space="preserve">ommittee have raised concerns about the impact of the </w:t>
      </w:r>
      <w:r w:rsidR="00F06B51">
        <w:t>tree</w:t>
      </w:r>
      <w:r>
        <w:t xml:space="preserve"> clearing</w:t>
      </w:r>
      <w:r w:rsidR="00EA4B63">
        <w:t xml:space="preserve"> </w:t>
      </w:r>
      <w:r>
        <w:t xml:space="preserve">on more mature trees </w:t>
      </w:r>
      <w:r w:rsidR="008F5D87">
        <w:t xml:space="preserve">in the area </w:t>
      </w:r>
      <w:r>
        <w:t xml:space="preserve">and also of the potential damage to root systems for the proposed foundations for the fencing.  </w:t>
      </w:r>
      <w:r w:rsidR="00853534">
        <w:t xml:space="preserve">The council, in </w:t>
      </w:r>
      <w:r w:rsidR="008F5D87">
        <w:t xml:space="preserve">giving their </w:t>
      </w:r>
      <w:r w:rsidR="00853534">
        <w:t>approving,  confirmed that any work likely to interfere with mature trees (roots, branches etc) must be overseen by an arborist and the planning for any other tree removal must be applied for</w:t>
      </w:r>
      <w:r w:rsidR="008F5D87">
        <w:t xml:space="preserve"> seperately</w:t>
      </w:r>
      <w:r w:rsidR="00853534">
        <w:t xml:space="preserve">.  </w:t>
      </w:r>
    </w:p>
    <w:p w:rsidR="008F5D87" w:rsidRDefault="003524D3" w:rsidP="00EA4B63">
      <w:pPr>
        <w:shd w:val="clear" w:color="auto" w:fill="FFFFFF"/>
        <w:spacing w:line="269" w:lineRule="atLeast"/>
      </w:pPr>
      <w:r>
        <w:t xml:space="preserve">The </w:t>
      </w:r>
      <w:r w:rsidR="008F5D87">
        <w:t xml:space="preserve">proposed </w:t>
      </w:r>
      <w:r>
        <w:t xml:space="preserve">inner defender fencing and woodland clearing is likely to be extended by the Abbey to </w:t>
      </w:r>
      <w:r w:rsidR="00853534">
        <w:t>boundaries</w:t>
      </w:r>
      <w:r>
        <w:t xml:space="preserve"> with Warren Wood</w:t>
      </w:r>
      <w:r w:rsidR="008F5D87">
        <w:t xml:space="preserve"> and St Crispins at Daws Hill, and the Committee have asked to kept informed of developments</w:t>
      </w:r>
      <w:r>
        <w:t xml:space="preserve">.  </w:t>
      </w:r>
    </w:p>
    <w:p w:rsidR="005F2ECE" w:rsidRDefault="008F5D87" w:rsidP="00EA4B63">
      <w:pPr>
        <w:shd w:val="clear" w:color="auto" w:fill="FFFFFF"/>
        <w:spacing w:line="269" w:lineRule="atLeast"/>
      </w:pPr>
      <w:r>
        <w:t xml:space="preserve">The Committee have also </w:t>
      </w:r>
      <w:r w:rsidR="005F2ECE">
        <w:t xml:space="preserve">objected to the recent aggressive intruder deterrent topping </w:t>
      </w:r>
      <w:r w:rsidR="00F06B51">
        <w:t xml:space="preserve">(2 types) added </w:t>
      </w:r>
      <w:r w:rsidR="005F2ECE">
        <w:t xml:space="preserve">to the existing </w:t>
      </w:r>
      <w:r w:rsidR="00F23804">
        <w:t xml:space="preserve">Rye Park </w:t>
      </w:r>
      <w:r w:rsidR="005F2ECE">
        <w:t xml:space="preserve">boundary fence.  Decisions on the </w:t>
      </w:r>
      <w:r w:rsidR="00F23804">
        <w:t xml:space="preserve">new </w:t>
      </w:r>
      <w:r w:rsidR="005F2ECE">
        <w:t xml:space="preserve">inner </w:t>
      </w:r>
      <w:r w:rsidR="00F23804">
        <w:t xml:space="preserve">Jackson defender </w:t>
      </w:r>
      <w:r w:rsidR="005F2ECE">
        <w:t>fence and boundar</w:t>
      </w:r>
      <w:r w:rsidR="00F06B51">
        <w:t xml:space="preserve">y topping </w:t>
      </w:r>
      <w:r w:rsidR="00F23804">
        <w:t xml:space="preserve">to the existing broundary fence </w:t>
      </w:r>
      <w:r w:rsidR="00F06B51">
        <w:t>(for which the Abbey G</w:t>
      </w:r>
      <w:r w:rsidR="005F2ECE">
        <w:t xml:space="preserve">irls </w:t>
      </w:r>
      <w:r w:rsidR="00853534">
        <w:t>School</w:t>
      </w:r>
      <w:r w:rsidR="005F2ECE">
        <w:t xml:space="preserve"> do not have </w:t>
      </w:r>
      <w:r w:rsidR="005F2ECE">
        <w:lastRenderedPageBreak/>
        <w:t xml:space="preserve">planning) have yet to be determined.  </w:t>
      </w:r>
      <w:r w:rsidR="003524D3">
        <w:t xml:space="preserve">The WDC officer Emma Crotty is on leave and due back w/c20 </w:t>
      </w:r>
      <w:r w:rsidR="00853534">
        <w:t>July and</w:t>
      </w:r>
      <w:r w:rsidR="00F23804">
        <w:t xml:space="preserve"> the C</w:t>
      </w:r>
      <w:r w:rsidR="003524D3">
        <w:t>ommittee will follow up on this.</w:t>
      </w:r>
    </w:p>
    <w:tbl>
      <w:tblPr>
        <w:tblStyle w:val="TableGrid"/>
        <w:tblW w:w="765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242"/>
        <w:gridCol w:w="6413"/>
      </w:tblGrid>
      <w:tr w:rsidR="005F2ECE" w:rsidTr="00F23804">
        <w:tc>
          <w:tcPr>
            <w:tcW w:w="1242" w:type="dxa"/>
            <w:shd w:val="clear" w:color="auto" w:fill="BFBFBF" w:themeFill="background1" w:themeFillShade="BF"/>
          </w:tcPr>
          <w:p w:rsidR="005F2ECE" w:rsidRPr="006D0B1B" w:rsidRDefault="009A3EF3" w:rsidP="00033431">
            <w:pPr>
              <w:spacing w:line="269" w:lineRule="atLeast"/>
              <w:ind w:right="-142"/>
              <w:rPr>
                <w:b/>
              </w:rPr>
            </w:pPr>
            <w:r>
              <w:rPr>
                <w:b/>
              </w:rPr>
              <w:t xml:space="preserve">Committee </w:t>
            </w:r>
            <w:r w:rsidR="005F2ECE" w:rsidRPr="006D0B1B">
              <w:rPr>
                <w:b/>
              </w:rPr>
              <w:t xml:space="preserve">Action: </w:t>
            </w:r>
          </w:p>
        </w:tc>
        <w:tc>
          <w:tcPr>
            <w:tcW w:w="6413" w:type="dxa"/>
            <w:shd w:val="clear" w:color="auto" w:fill="BFBFBF" w:themeFill="background1" w:themeFillShade="BF"/>
          </w:tcPr>
          <w:p w:rsidR="005F2ECE" w:rsidRDefault="005F2ECE" w:rsidP="002C66B5">
            <w:pPr>
              <w:spacing w:line="269" w:lineRule="atLeast"/>
            </w:pPr>
            <w:r>
              <w:t xml:space="preserve">Committee to keep a watching brief on </w:t>
            </w:r>
            <w:r w:rsidR="003524D3">
              <w:t xml:space="preserve">the fencing developments with the Girls School and other </w:t>
            </w:r>
            <w:r w:rsidR="00F23804">
              <w:t>local developments</w:t>
            </w:r>
          </w:p>
        </w:tc>
      </w:tr>
    </w:tbl>
    <w:p w:rsidR="00F23804" w:rsidRDefault="00F23804" w:rsidP="00EA4B63">
      <w:pPr>
        <w:shd w:val="clear" w:color="auto" w:fill="FFFFFF"/>
        <w:spacing w:line="269" w:lineRule="atLeast"/>
        <w:rPr>
          <w:b/>
        </w:rPr>
      </w:pPr>
    </w:p>
    <w:p w:rsidR="005F2ECE" w:rsidRDefault="005F2ECE" w:rsidP="00EA4B63">
      <w:pPr>
        <w:shd w:val="clear" w:color="auto" w:fill="FFFFFF"/>
        <w:spacing w:line="269" w:lineRule="atLeast"/>
      </w:pPr>
      <w:r>
        <w:rPr>
          <w:b/>
        </w:rPr>
        <w:t xml:space="preserve">Warren Wood / </w:t>
      </w:r>
      <w:r w:rsidRPr="005F2ECE">
        <w:rPr>
          <w:b/>
        </w:rPr>
        <w:t>Rye Park Boundaries:</w:t>
      </w:r>
      <w:r>
        <w:t xml:space="preserve"> </w:t>
      </w:r>
      <w:r w:rsidR="00EA4B63">
        <w:t>On a more delicate note we would like all residents to adhere to property boundaries and we support the Wycombe Dis</w:t>
      </w:r>
      <w:r>
        <w:t xml:space="preserve">trict Council enforcing this.  </w:t>
      </w:r>
    </w:p>
    <w:p w:rsidR="00F67C76" w:rsidRDefault="005F2ECE" w:rsidP="00EA4B63">
      <w:pPr>
        <w:shd w:val="clear" w:color="auto" w:fill="FFFFFF"/>
        <w:spacing w:line="269" w:lineRule="atLeast"/>
      </w:pPr>
      <w:r w:rsidRPr="0062205D">
        <w:rPr>
          <w:b/>
        </w:rPr>
        <w:t>Future Housing Reserve Sites:</w:t>
      </w:r>
      <w:r>
        <w:t xml:space="preserve"> </w:t>
      </w:r>
      <w:r w:rsidR="00F67C76">
        <w:t xml:space="preserve"> </w:t>
      </w:r>
    </w:p>
    <w:p w:rsidR="00F23804" w:rsidRDefault="00EA4B63" w:rsidP="00EA4B63">
      <w:pPr>
        <w:shd w:val="clear" w:color="auto" w:fill="FFFFFF"/>
        <w:spacing w:line="269" w:lineRule="atLeast"/>
      </w:pPr>
      <w:r>
        <w:t>A representative from the</w:t>
      </w:r>
      <w:r w:rsidR="005F2ECE">
        <w:t xml:space="preserve"> Committee attended one of the two</w:t>
      </w:r>
      <w:r>
        <w:t xml:space="preserve"> open Bucks County Council Workshops on prioritising areas for development.   </w:t>
      </w:r>
    </w:p>
    <w:p w:rsidR="00F23804" w:rsidRDefault="003524D3" w:rsidP="003524D3">
      <w:pPr>
        <w:shd w:val="clear" w:color="auto" w:fill="FFFFFF"/>
        <w:spacing w:after="0" w:line="240" w:lineRule="auto"/>
      </w:pPr>
      <w:r w:rsidRPr="003524D3">
        <w:rPr>
          <w:b/>
        </w:rPr>
        <w:t xml:space="preserve">Abbey Barn South </w:t>
      </w:r>
      <w:r>
        <w:rPr>
          <w:b/>
        </w:rPr>
        <w:t xml:space="preserve">Reserve Site </w:t>
      </w:r>
      <w:r w:rsidRPr="003524D3">
        <w:rPr>
          <w:b/>
        </w:rPr>
        <w:t>Development Brief:</w:t>
      </w:r>
      <w:r w:rsidRPr="003524D3">
        <w:t xml:space="preserve">  </w:t>
      </w:r>
      <w:r>
        <w:t xml:space="preserve">Sharon brought to the attention of residents the public exhibition being held on the </w:t>
      </w:r>
      <w:r w:rsidRPr="003524D3">
        <w:t xml:space="preserve">Abbey Barn South Development Brief.  This is one of five ‘reserve sites’ for development in the Wycombe District Core Strategy. </w:t>
      </w:r>
      <w:r w:rsidR="00F23804">
        <w:t xml:space="preserve">(Details of all the site are attached in the link: </w:t>
      </w:r>
      <w:hyperlink r:id="rId8" w:history="1">
        <w:r w:rsidR="00F23804" w:rsidRPr="00D0476F">
          <w:rPr>
            <w:rStyle w:val="Hyperlink"/>
          </w:rPr>
          <w:t>http://www.wycombe.gov.uk/council-services/planning-and-buildings/reserve-sites.aspx</w:t>
        </w:r>
      </w:hyperlink>
      <w:r w:rsidR="00F23804">
        <w:t xml:space="preserve">.  </w:t>
      </w:r>
    </w:p>
    <w:p w:rsidR="00F23804" w:rsidRDefault="00F23804" w:rsidP="003524D3">
      <w:pPr>
        <w:shd w:val="clear" w:color="auto" w:fill="FFFFFF"/>
        <w:spacing w:after="0" w:line="240" w:lineRule="auto"/>
      </w:pPr>
    </w:p>
    <w:p w:rsidR="003524D3" w:rsidRDefault="003524D3" w:rsidP="003524D3">
      <w:pPr>
        <w:shd w:val="clear" w:color="auto" w:fill="FFFFFF"/>
        <w:spacing w:after="0" w:line="240" w:lineRule="auto"/>
      </w:pPr>
      <w:r w:rsidRPr="003524D3">
        <w:t xml:space="preserve">Over the last few months WDC has been working with representatives of the local community and with Berkeley Homes towards a </w:t>
      </w:r>
      <w:r w:rsidRPr="003524D3">
        <w:rPr>
          <w:i/>
          <w:iCs/>
        </w:rPr>
        <w:t>Development Brief</w:t>
      </w:r>
      <w:r w:rsidRPr="003524D3">
        <w:t xml:space="preserve"> for the site. There will be a public exhibition of the work-in-progress in the entrance foyer of the Council Offices in Queen Victoria Road (opposite the police station) at the following times: </w:t>
      </w:r>
    </w:p>
    <w:p w:rsidR="003524D3" w:rsidRPr="003524D3" w:rsidRDefault="003524D3" w:rsidP="003524D3">
      <w:pPr>
        <w:pStyle w:val="ListParagraph"/>
        <w:numPr>
          <w:ilvl w:val="0"/>
          <w:numId w:val="5"/>
        </w:numPr>
        <w:shd w:val="clear" w:color="auto" w:fill="FFFFFF"/>
        <w:spacing w:after="0" w:line="240" w:lineRule="auto"/>
        <w:rPr>
          <w:b/>
        </w:rPr>
      </w:pPr>
      <w:r w:rsidRPr="003524D3">
        <w:rPr>
          <w:b/>
        </w:rPr>
        <w:t>Monday 20th July – 2pm to 8pm</w:t>
      </w:r>
    </w:p>
    <w:p w:rsidR="003524D3" w:rsidRPr="003524D3" w:rsidRDefault="003524D3" w:rsidP="003524D3">
      <w:pPr>
        <w:pStyle w:val="ListParagraph"/>
        <w:numPr>
          <w:ilvl w:val="0"/>
          <w:numId w:val="5"/>
        </w:numPr>
        <w:shd w:val="clear" w:color="auto" w:fill="FFFFFF"/>
        <w:spacing w:after="0" w:line="240" w:lineRule="auto"/>
        <w:rPr>
          <w:b/>
        </w:rPr>
      </w:pPr>
      <w:r w:rsidRPr="003524D3">
        <w:rPr>
          <w:b/>
        </w:rPr>
        <w:t>Tuesday 21st July – 9am to 3pm</w:t>
      </w:r>
    </w:p>
    <w:p w:rsidR="003524D3" w:rsidRDefault="003524D3" w:rsidP="003524D3">
      <w:pPr>
        <w:pStyle w:val="ListParagraph"/>
        <w:numPr>
          <w:ilvl w:val="0"/>
          <w:numId w:val="5"/>
        </w:numPr>
        <w:shd w:val="clear" w:color="auto" w:fill="FFFFFF"/>
        <w:spacing w:after="0" w:line="240" w:lineRule="auto"/>
        <w:rPr>
          <w:b/>
        </w:rPr>
      </w:pPr>
      <w:r w:rsidRPr="003524D3">
        <w:rPr>
          <w:b/>
        </w:rPr>
        <w:t>Wednesday 22nd July – 2pm to 8pm</w:t>
      </w:r>
    </w:p>
    <w:p w:rsidR="00FE3F9B" w:rsidRPr="003524D3" w:rsidRDefault="00FE3F9B" w:rsidP="00FE3F9B">
      <w:pPr>
        <w:pStyle w:val="ListParagraph"/>
        <w:shd w:val="clear" w:color="auto" w:fill="FFFFFF"/>
        <w:spacing w:after="0" w:line="240" w:lineRule="auto"/>
        <w:rPr>
          <w:b/>
        </w:rPr>
      </w:pPr>
    </w:p>
    <w:p w:rsidR="003524D3" w:rsidRDefault="003524D3" w:rsidP="003524D3">
      <w:pPr>
        <w:shd w:val="clear" w:color="auto" w:fill="FFFFFF"/>
        <w:spacing w:line="269" w:lineRule="atLeast"/>
      </w:pPr>
      <w:r w:rsidRPr="003524D3">
        <w:rPr>
          <w:b/>
        </w:rPr>
        <w:t>Consultation on the draft brief will close on Monday 3rd August.</w:t>
      </w:r>
      <w:r w:rsidRPr="003524D3">
        <w:t xml:space="preserve"> </w:t>
      </w:r>
      <w:r>
        <w:t xml:space="preserve">  </w:t>
      </w:r>
      <w:r w:rsidRPr="003524D3">
        <w:t xml:space="preserve">Further details will be available at the exhibition and on-line at </w:t>
      </w:r>
      <w:hyperlink r:id="rId9" w:tgtFrame="_blank" w:history="1">
        <w:r w:rsidRPr="003524D3">
          <w:t>www.wycombe.gov.uk</w:t>
        </w:r>
      </w:hyperlink>
      <w:r>
        <w:t>.</w:t>
      </w:r>
    </w:p>
    <w:p w:rsidR="003524D3" w:rsidRDefault="003524D3" w:rsidP="003524D3">
      <w:pPr>
        <w:shd w:val="clear" w:color="auto" w:fill="FFFFFF"/>
        <w:spacing w:line="269" w:lineRule="atLeast"/>
      </w:pPr>
      <w:r>
        <w:t xml:space="preserve">Concerns were raised by many residents about the reserved sites being brought forward for increased housing.  These concerns included the continued impact on infrastructure and impact on quality of existing </w:t>
      </w:r>
      <w:r w:rsidR="00853534">
        <w:t>residents’</w:t>
      </w:r>
      <w:r>
        <w:t xml:space="preserve"> well-being and commutes with additional cars and increased congestion on roads that are being operated beyond their capacity.</w:t>
      </w:r>
    </w:p>
    <w:p w:rsidR="00F23804" w:rsidRDefault="003524D3" w:rsidP="00F23804">
      <w:pPr>
        <w:shd w:val="clear" w:color="auto" w:fill="FFFFFF"/>
        <w:spacing w:line="269" w:lineRule="atLeast"/>
      </w:pPr>
      <w:r w:rsidRPr="003524D3">
        <w:rPr>
          <w:b/>
        </w:rPr>
        <w:t>Neighbourhood Clusters with devolved powers:</w:t>
      </w:r>
      <w:r>
        <w:t xml:space="preserve"> </w:t>
      </w:r>
      <w:r w:rsidR="00F23804">
        <w:t>Bucks County Council is encouraging Town Parishes like Ryemead to form clusters with other parishes for devolved decision making.  This may give more choices on some issues and economic benefits.  The committee would like resident’s views on this.  Maybe less threatening to Councils than Neighbourhood Forums and more effective!  Potential areas were around Green area maintenance ie cutting grass on the green.</w:t>
      </w:r>
    </w:p>
    <w:p w:rsidR="0062205D" w:rsidRDefault="0062205D" w:rsidP="00EA4B63">
      <w:pPr>
        <w:shd w:val="clear" w:color="auto" w:fill="FFFFFF"/>
        <w:spacing w:line="269" w:lineRule="atLeast"/>
      </w:pPr>
      <w:r>
        <w:t xml:space="preserve">Some concerns raised by resident on devolved responsibility, given public sector budget, cuts leading to lower quality services. </w:t>
      </w:r>
      <w:r w:rsidR="00853534">
        <w:t>ie.</w:t>
      </w:r>
      <w:r>
        <w:t xml:space="preserve"> </w:t>
      </w:r>
      <w:r w:rsidR="00F23804">
        <w:t xml:space="preserve">that the council may </w:t>
      </w:r>
      <w:r>
        <w:t xml:space="preserve">devolve responsibility and then cut the budget as </w:t>
      </w:r>
      <w:r w:rsidR="00F23804">
        <w:t xml:space="preserve">a </w:t>
      </w:r>
      <w:r>
        <w:t xml:space="preserve">way of cutting costs; but </w:t>
      </w:r>
      <w:r w:rsidR="00F23804">
        <w:t>relying</w:t>
      </w:r>
      <w:r>
        <w:t xml:space="preserve"> on the local community to continue to maintain the upkeep.</w:t>
      </w:r>
    </w:p>
    <w:tbl>
      <w:tblPr>
        <w:tblStyle w:val="TableGrid"/>
        <w:tblW w:w="7796"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242"/>
        <w:gridCol w:w="6554"/>
      </w:tblGrid>
      <w:tr w:rsidR="0062205D" w:rsidRPr="009A3EF3" w:rsidTr="009A3EF3">
        <w:tc>
          <w:tcPr>
            <w:tcW w:w="1242" w:type="dxa"/>
            <w:shd w:val="clear" w:color="auto" w:fill="D6E3BC" w:themeFill="accent3" w:themeFillTint="66"/>
          </w:tcPr>
          <w:p w:rsidR="0062205D" w:rsidRPr="006D0B1B" w:rsidRDefault="009A3EF3" w:rsidP="009A3EF3">
            <w:pPr>
              <w:spacing w:line="269" w:lineRule="atLeast"/>
              <w:rPr>
                <w:b/>
              </w:rPr>
            </w:pPr>
            <w:r>
              <w:rPr>
                <w:b/>
              </w:rPr>
              <w:t xml:space="preserve">Resident </w:t>
            </w:r>
            <w:r w:rsidR="0062205D" w:rsidRPr="006D0B1B">
              <w:rPr>
                <w:b/>
              </w:rPr>
              <w:t xml:space="preserve">Action: </w:t>
            </w:r>
          </w:p>
        </w:tc>
        <w:tc>
          <w:tcPr>
            <w:tcW w:w="6554" w:type="dxa"/>
            <w:shd w:val="clear" w:color="auto" w:fill="D6E3BC" w:themeFill="accent3" w:themeFillTint="66"/>
          </w:tcPr>
          <w:p w:rsidR="0062205D" w:rsidRPr="009A3EF3" w:rsidRDefault="0062205D" w:rsidP="009A3EF3">
            <w:pPr>
              <w:spacing w:line="269" w:lineRule="atLeast"/>
              <w:rPr>
                <w:b/>
              </w:rPr>
            </w:pPr>
            <w:r w:rsidRPr="009A3EF3">
              <w:rPr>
                <w:b/>
              </w:rPr>
              <w:t xml:space="preserve">The committee would like resident’s views on proposed neighbourhood/parish clusters for devolved decision-making. </w:t>
            </w:r>
          </w:p>
        </w:tc>
      </w:tr>
    </w:tbl>
    <w:p w:rsidR="009A3EF3" w:rsidRDefault="009A3EF3" w:rsidP="00B000D3">
      <w:pPr>
        <w:shd w:val="clear" w:color="auto" w:fill="FFFFFF"/>
        <w:spacing w:after="0" w:line="269" w:lineRule="atLeast"/>
        <w:rPr>
          <w:b/>
        </w:rPr>
      </w:pPr>
    </w:p>
    <w:p w:rsidR="0062205D" w:rsidRPr="0062205D" w:rsidRDefault="0062205D" w:rsidP="00B000D3">
      <w:pPr>
        <w:shd w:val="clear" w:color="auto" w:fill="FFFFFF"/>
        <w:spacing w:after="0" w:line="269" w:lineRule="atLeast"/>
        <w:rPr>
          <w:b/>
        </w:rPr>
      </w:pPr>
      <w:r w:rsidRPr="0062205D">
        <w:rPr>
          <w:b/>
        </w:rPr>
        <w:t>Committee Communications:</w:t>
      </w:r>
    </w:p>
    <w:p w:rsidR="0062205D" w:rsidRDefault="0062205D" w:rsidP="00EA4B63">
      <w:pPr>
        <w:shd w:val="clear" w:color="auto" w:fill="FFFFFF"/>
        <w:spacing w:line="269" w:lineRule="atLeast"/>
      </w:pPr>
      <w:r w:rsidRPr="0062205D">
        <w:rPr>
          <w:b/>
        </w:rPr>
        <w:t>Facebook Group: Warren Wood Residents Association</w:t>
      </w:r>
      <w:r>
        <w:t xml:space="preserve"> – </w:t>
      </w:r>
      <w:r w:rsidR="00F23804">
        <w:t>This</w:t>
      </w:r>
      <w:r w:rsidR="00A04506">
        <w:t xml:space="preserve"> is a </w:t>
      </w:r>
      <w:r>
        <w:t xml:space="preserve">closed </w:t>
      </w:r>
      <w:r w:rsidR="00F23804">
        <w:t xml:space="preserve">facebook </w:t>
      </w:r>
      <w:r>
        <w:t xml:space="preserve">group </w:t>
      </w:r>
      <w:r w:rsidR="00F23804">
        <w:t xml:space="preserve">created for  Warren Wood </w:t>
      </w:r>
      <w:r w:rsidR="00A04506">
        <w:t xml:space="preserve"> residents only</w:t>
      </w:r>
      <w:r w:rsidR="00F23804">
        <w:t xml:space="preserve"> to circulate information, events and photgraphs.  We c</w:t>
      </w:r>
      <w:r w:rsidR="002C66B5">
        <w:t xml:space="preserve">urrently </w:t>
      </w:r>
      <w:r w:rsidR="00F23804">
        <w:t xml:space="preserve">have </w:t>
      </w:r>
      <w:r w:rsidR="002C66B5">
        <w:t>17 members.</w:t>
      </w:r>
      <w:r w:rsidRPr="0062205D">
        <w:t xml:space="preserve"> </w:t>
      </w:r>
      <w:hyperlink r:id="rId10" w:history="1">
        <w:r w:rsidRPr="00D0476F">
          <w:rPr>
            <w:rStyle w:val="Hyperlink"/>
          </w:rPr>
          <w:t>https://www.facebook.com/groups/209677782405751/?fref=ts</w:t>
        </w:r>
      </w:hyperlink>
    </w:p>
    <w:tbl>
      <w:tblPr>
        <w:tblStyle w:val="TableGrid"/>
        <w:tblW w:w="7796"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242"/>
        <w:gridCol w:w="6554"/>
      </w:tblGrid>
      <w:tr w:rsidR="00A04506" w:rsidTr="009A3EF3">
        <w:tc>
          <w:tcPr>
            <w:tcW w:w="1242" w:type="dxa"/>
            <w:shd w:val="clear" w:color="auto" w:fill="D6E3BC" w:themeFill="accent3" w:themeFillTint="66"/>
          </w:tcPr>
          <w:p w:rsidR="00A04506" w:rsidRPr="006D0B1B" w:rsidRDefault="009A3EF3" w:rsidP="002C66B5">
            <w:pPr>
              <w:spacing w:line="269" w:lineRule="atLeast"/>
              <w:rPr>
                <w:b/>
              </w:rPr>
            </w:pPr>
            <w:r>
              <w:rPr>
                <w:b/>
              </w:rPr>
              <w:t xml:space="preserve">Resident </w:t>
            </w:r>
            <w:r w:rsidR="00A04506" w:rsidRPr="006D0B1B">
              <w:rPr>
                <w:b/>
              </w:rPr>
              <w:t xml:space="preserve">Action: </w:t>
            </w:r>
          </w:p>
        </w:tc>
        <w:tc>
          <w:tcPr>
            <w:tcW w:w="6554" w:type="dxa"/>
            <w:shd w:val="clear" w:color="auto" w:fill="D6E3BC" w:themeFill="accent3" w:themeFillTint="66"/>
          </w:tcPr>
          <w:p w:rsidR="00A04506" w:rsidRDefault="00A04506" w:rsidP="00A04506">
            <w:pPr>
              <w:spacing w:line="269" w:lineRule="atLeast"/>
            </w:pPr>
            <w:r>
              <w:t xml:space="preserve">Please join WWRA Facebook page where we publish information for residents and pictures from </w:t>
            </w:r>
            <w:r w:rsidR="00F23804">
              <w:t xml:space="preserve">our social </w:t>
            </w:r>
            <w:r>
              <w:t>events.</w:t>
            </w:r>
          </w:p>
        </w:tc>
      </w:tr>
    </w:tbl>
    <w:p w:rsidR="00A04506" w:rsidRDefault="00A04506" w:rsidP="00EA4B63">
      <w:pPr>
        <w:shd w:val="clear" w:color="auto" w:fill="FFFFFF"/>
        <w:spacing w:line="269" w:lineRule="atLeast"/>
      </w:pPr>
    </w:p>
    <w:p w:rsidR="00A04506" w:rsidRDefault="00EA4B63" w:rsidP="00EA4B63">
      <w:pPr>
        <w:shd w:val="clear" w:color="auto" w:fill="FFFFFF"/>
        <w:spacing w:line="269" w:lineRule="atLeast"/>
      </w:pPr>
      <w:r w:rsidRPr="00A04506">
        <w:rPr>
          <w:b/>
        </w:rPr>
        <w:lastRenderedPageBreak/>
        <w:t>Email and Social Networking</w:t>
      </w:r>
      <w:r w:rsidR="00A04506">
        <w:t xml:space="preserve">: The benefits of email and social media </w:t>
      </w:r>
      <w:r>
        <w:t>to facilitate communication on events and more serious issues through Neighbourhood Watch</w:t>
      </w:r>
      <w:r w:rsidR="00A04506">
        <w:t xml:space="preserve"> safety and security alerts were discussed</w:t>
      </w:r>
      <w:r>
        <w:t>.</w:t>
      </w:r>
      <w:r w:rsidR="00A04506">
        <w:t xml:space="preserve">  A n</w:t>
      </w:r>
      <w:r w:rsidR="00F23804">
        <w:t>umber of residents thanked the C</w:t>
      </w:r>
      <w:r w:rsidR="00A04506">
        <w:t xml:space="preserve">ommittee and other residents for circulating information and updates on the recent sexual assaults on the Rye – which had enabled families to make plans to safeguard their families walking through the park. </w:t>
      </w:r>
    </w:p>
    <w:p w:rsidR="00F23804" w:rsidRDefault="00A04506" w:rsidP="00F23804">
      <w:pPr>
        <w:spacing w:after="0" w:line="240" w:lineRule="auto"/>
      </w:pPr>
      <w:r>
        <w:t xml:space="preserve">We currently have 20 residents who do not have </w:t>
      </w:r>
      <w:r w:rsidR="00F23804">
        <w:t xml:space="preserve">email accounts </w:t>
      </w:r>
      <w:r>
        <w:t xml:space="preserve">or </w:t>
      </w:r>
      <w:r w:rsidR="00F23804">
        <w:t>have not given their</w:t>
      </w:r>
      <w:r>
        <w:t xml:space="preserve"> emails</w:t>
      </w:r>
      <w:r w:rsidR="00F23804">
        <w:t xml:space="preserve"> to the Committee.</w:t>
      </w:r>
      <w:r>
        <w:t xml:space="preserve"> </w:t>
      </w:r>
      <w:r w:rsidR="00F23804">
        <w:t>Where this is the case information has to be printed and posted. This</w:t>
      </w:r>
      <w:r>
        <w:t xml:space="preserve"> makes it difficult to get urgent messages out</w:t>
      </w:r>
      <w:r w:rsidR="00F23804">
        <w:t xml:space="preserve"> to those households</w:t>
      </w:r>
      <w:r>
        <w:t xml:space="preserve">. </w:t>
      </w:r>
    </w:p>
    <w:p w:rsidR="00F23804" w:rsidRDefault="00F23804" w:rsidP="00F23804">
      <w:pPr>
        <w:spacing w:after="0" w:line="240" w:lineRule="auto"/>
      </w:pPr>
    </w:p>
    <w:tbl>
      <w:tblPr>
        <w:tblStyle w:val="TableGrid"/>
        <w:tblW w:w="7654"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242"/>
        <w:gridCol w:w="6412"/>
      </w:tblGrid>
      <w:tr w:rsidR="00A04506" w:rsidTr="009A3EF3">
        <w:tc>
          <w:tcPr>
            <w:tcW w:w="1242" w:type="dxa"/>
            <w:shd w:val="clear" w:color="auto" w:fill="D6E3BC" w:themeFill="accent3" w:themeFillTint="66"/>
          </w:tcPr>
          <w:p w:rsidR="00A04506" w:rsidRPr="006D0B1B" w:rsidRDefault="009A3EF3" w:rsidP="002C66B5">
            <w:pPr>
              <w:spacing w:line="269" w:lineRule="atLeast"/>
              <w:rPr>
                <w:b/>
              </w:rPr>
            </w:pPr>
            <w:r>
              <w:rPr>
                <w:b/>
              </w:rPr>
              <w:t xml:space="preserve">Resident </w:t>
            </w:r>
            <w:r w:rsidR="00A04506" w:rsidRPr="006D0B1B">
              <w:rPr>
                <w:b/>
              </w:rPr>
              <w:t xml:space="preserve">Action: </w:t>
            </w:r>
          </w:p>
        </w:tc>
        <w:tc>
          <w:tcPr>
            <w:tcW w:w="6412" w:type="dxa"/>
            <w:shd w:val="clear" w:color="auto" w:fill="D6E3BC" w:themeFill="accent3" w:themeFillTint="66"/>
          </w:tcPr>
          <w:p w:rsidR="00A04506" w:rsidRDefault="00A04506" w:rsidP="00F23804">
            <w:pPr>
              <w:spacing w:line="269" w:lineRule="atLeast"/>
            </w:pPr>
            <w:r>
              <w:t>If you are one of the twenty residents receiving WWRA information by post – but do have an email. Please let us have so that we can alert you quickly to safety and security issues.  It</w:t>
            </w:r>
            <w:r w:rsidR="00F23804">
              <w:t xml:space="preserve"> also reduces</w:t>
            </w:r>
            <w:r>
              <w:t xml:space="preserve"> our impact on the environment (</w:t>
            </w:r>
            <w:r w:rsidR="00F23804">
              <w:t xml:space="preserve">printing </w:t>
            </w:r>
            <w:r>
              <w:t xml:space="preserve">paper) and inconvenience of posting </w:t>
            </w:r>
            <w:r w:rsidR="00F23804">
              <w:t>the information to you on</w:t>
            </w:r>
            <w:r>
              <w:t xml:space="preserve"> foot. </w:t>
            </w:r>
          </w:p>
        </w:tc>
      </w:tr>
    </w:tbl>
    <w:p w:rsidR="00A04506" w:rsidRDefault="00A04506" w:rsidP="00EA4B63">
      <w:pPr>
        <w:shd w:val="clear" w:color="auto" w:fill="FFFFFF"/>
        <w:spacing w:line="269" w:lineRule="atLeast"/>
      </w:pPr>
    </w:p>
    <w:p w:rsidR="00EA4B63" w:rsidRPr="003A4D90" w:rsidRDefault="00EA4B63" w:rsidP="00EA4B63">
      <w:pPr>
        <w:shd w:val="clear" w:color="auto" w:fill="FFFFFF"/>
        <w:spacing w:line="269" w:lineRule="atLeast"/>
        <w:rPr>
          <w:b/>
        </w:rPr>
      </w:pPr>
      <w:r w:rsidRPr="003A4D90">
        <w:rPr>
          <w:b/>
        </w:rPr>
        <w:t>Social Events</w:t>
      </w:r>
      <w:r w:rsidR="003A4D90">
        <w:rPr>
          <w:b/>
        </w:rPr>
        <w:t xml:space="preserve"> 2014/2015</w:t>
      </w:r>
    </w:p>
    <w:p w:rsidR="003A4D90" w:rsidRDefault="003A4D90" w:rsidP="003A4D90">
      <w:pPr>
        <w:shd w:val="clear" w:color="auto" w:fill="FFFFFF"/>
        <w:spacing w:line="269" w:lineRule="atLeast"/>
      </w:pPr>
      <w:r w:rsidRPr="003A4D90">
        <w:rPr>
          <w:b/>
        </w:rPr>
        <w:t>First Big Lunch organised</w:t>
      </w:r>
      <w:r w:rsidR="00EA4B63" w:rsidRPr="003A4D90">
        <w:rPr>
          <w:b/>
        </w:rPr>
        <w:t xml:space="preserve"> </w:t>
      </w:r>
      <w:r>
        <w:rPr>
          <w:b/>
        </w:rPr>
        <w:t xml:space="preserve">on </w:t>
      </w:r>
      <w:r w:rsidR="00EA4B63" w:rsidRPr="003A4D90">
        <w:rPr>
          <w:b/>
        </w:rPr>
        <w:t>1st June</w:t>
      </w:r>
      <w:r w:rsidRPr="003A4D90">
        <w:rPr>
          <w:b/>
        </w:rPr>
        <w:t xml:space="preserve"> 2014</w:t>
      </w:r>
      <w:r>
        <w:t xml:space="preserve"> – well attended.  No big lunch </w:t>
      </w:r>
      <w:r w:rsidR="00F23804">
        <w:t xml:space="preserve">planned in 2015. </w:t>
      </w:r>
      <w:r>
        <w:t xml:space="preserve"> Pete sought views on repeating a Big Lunch over a weekend over the next year</w:t>
      </w:r>
      <w:r w:rsidR="00F23804">
        <w:t xml:space="preserve">. The event was a </w:t>
      </w:r>
      <w:r>
        <w:t>picnic lunch on the green with no live band and no BBQ.</w:t>
      </w:r>
      <w:r w:rsidRPr="003A4D90">
        <w:t xml:space="preserve"> </w:t>
      </w:r>
      <w:r>
        <w:t>Pete requested a view from residents for a further weekend lunch event in addition to the Summer BBQ. Views of having an event for big occasions ie. Queens 90</w:t>
      </w:r>
      <w:r w:rsidRPr="003A4D90">
        <w:t>th</w:t>
      </w:r>
      <w:r w:rsidR="008B524E">
        <w:t xml:space="preserve"> Birthday in 2016</w:t>
      </w:r>
      <w:r>
        <w:t xml:space="preserve"> but also when </w:t>
      </w:r>
      <w:r w:rsidR="008B524E">
        <w:t xml:space="preserve">not much was happening socially. </w:t>
      </w:r>
    </w:p>
    <w:p w:rsidR="00EA4B63" w:rsidRDefault="003A4D90" w:rsidP="00EA4B63">
      <w:pPr>
        <w:shd w:val="clear" w:color="auto" w:fill="FFFFFF"/>
        <w:spacing w:line="269" w:lineRule="atLeast"/>
      </w:pPr>
      <w:r w:rsidRPr="003A4D90">
        <w:rPr>
          <w:b/>
        </w:rPr>
        <w:t xml:space="preserve">Annual BBQ on the </w:t>
      </w:r>
      <w:r w:rsidR="00853534" w:rsidRPr="003A4D90">
        <w:rPr>
          <w:b/>
        </w:rPr>
        <w:t>Green</w:t>
      </w:r>
      <w:r w:rsidR="00853534">
        <w:rPr>
          <w:b/>
        </w:rPr>
        <w:t xml:space="preserve"> on</w:t>
      </w:r>
      <w:r>
        <w:rPr>
          <w:b/>
        </w:rPr>
        <w:t xml:space="preserve"> </w:t>
      </w:r>
      <w:r w:rsidRPr="003A4D90">
        <w:rPr>
          <w:b/>
        </w:rPr>
        <w:t xml:space="preserve"> </w:t>
      </w:r>
      <w:r w:rsidR="00EA4B63" w:rsidRPr="003A4D90">
        <w:rPr>
          <w:b/>
        </w:rPr>
        <w:t>6th July</w:t>
      </w:r>
      <w:r>
        <w:rPr>
          <w:b/>
        </w:rPr>
        <w:t>2014</w:t>
      </w:r>
      <w:r w:rsidR="00EA4B63">
        <w:t xml:space="preserve"> </w:t>
      </w:r>
      <w:r>
        <w:t xml:space="preserve">– </w:t>
      </w:r>
      <w:r w:rsidR="00EA4B63">
        <w:t>Despite</w:t>
      </w:r>
      <w:r>
        <w:t xml:space="preserve"> clashing with </w:t>
      </w:r>
      <w:r w:rsidR="00EA4B63">
        <w:t>finals</w:t>
      </w:r>
      <w:r w:rsidR="008B524E">
        <w:t>’</w:t>
      </w:r>
      <w:r w:rsidR="00EA4B63">
        <w:t xml:space="preserve"> day at Wimbledon</w:t>
      </w:r>
      <w:r w:rsidR="008B524E">
        <w:t>,</w:t>
      </w:r>
      <w:r w:rsidR="00EA4B63">
        <w:t xml:space="preserve"> about 70 residents and their families attended.  Nice dry day and not too hot.  This year the BBQ is on the </w:t>
      </w:r>
      <w:r>
        <w:t xml:space="preserve">Sunday </w:t>
      </w:r>
      <w:r w:rsidR="00EA4B63">
        <w:t>26</w:t>
      </w:r>
      <w:r w:rsidR="00EA4B63" w:rsidRPr="00EA4B63">
        <w:t>th</w:t>
      </w:r>
      <w:r w:rsidR="00EA4B63">
        <w:t xml:space="preserve"> J</w:t>
      </w:r>
      <w:r w:rsidR="007A18E4">
        <w:t>uly with live band, Bakers Brew if it doesn’t rain.</w:t>
      </w:r>
    </w:p>
    <w:p w:rsidR="00EA4B63" w:rsidRDefault="00EA4B63" w:rsidP="00EA4B63">
      <w:pPr>
        <w:shd w:val="clear" w:color="auto" w:fill="FFFFFF"/>
        <w:spacing w:line="269" w:lineRule="atLeast"/>
      </w:pPr>
      <w:r>
        <w:t>‘</w:t>
      </w:r>
      <w:r w:rsidRPr="003A4D90">
        <w:rPr>
          <w:b/>
        </w:rPr>
        <w:t xml:space="preserve">Bledfest’ </w:t>
      </w:r>
      <w:r w:rsidR="003A4D90" w:rsidRPr="003A4D90">
        <w:rPr>
          <w:b/>
        </w:rPr>
        <w:t xml:space="preserve">on </w:t>
      </w:r>
      <w:r w:rsidRPr="003A4D90">
        <w:rPr>
          <w:b/>
        </w:rPr>
        <w:t>13th</w:t>
      </w:r>
      <w:r w:rsidR="003A4D90" w:rsidRPr="003A4D90">
        <w:rPr>
          <w:b/>
        </w:rPr>
        <w:t xml:space="preserve"> Sept 2014</w:t>
      </w:r>
      <w:r w:rsidR="003A4D90">
        <w:t xml:space="preserve"> </w:t>
      </w:r>
      <w:proofErr w:type="gramStart"/>
      <w:r w:rsidR="003A4D90">
        <w:t xml:space="preserve">- </w:t>
      </w:r>
      <w:r>
        <w:t xml:space="preserve"> </w:t>
      </w:r>
      <w:r w:rsidR="003A4D90">
        <w:t>Organised</w:t>
      </w:r>
      <w:proofErr w:type="gramEnd"/>
      <w:r w:rsidR="003A4D90">
        <w:t xml:space="preserve"> by Graham Keen and held at Bledlow Cricket club </w:t>
      </w:r>
      <w:r>
        <w:t xml:space="preserve">with </w:t>
      </w:r>
      <w:r w:rsidR="003A4D90">
        <w:t>live</w:t>
      </w:r>
      <w:r>
        <w:t xml:space="preserve"> </w:t>
      </w:r>
      <w:r w:rsidR="003A4D90">
        <w:t>rock and folk music from about</w:t>
      </w:r>
      <w:r w:rsidR="008B524E">
        <w:t xml:space="preserve"> 20 bands.  The event also has </w:t>
      </w:r>
      <w:r>
        <w:t>some excellent local beers</w:t>
      </w:r>
      <w:r w:rsidR="003A4D90">
        <w:t xml:space="preserve"> and food</w:t>
      </w:r>
      <w:r>
        <w:t xml:space="preserve">.  </w:t>
      </w:r>
      <w:r w:rsidR="003A4D90">
        <w:t xml:space="preserve">Repeated by popular demand – on </w:t>
      </w:r>
      <w:r>
        <w:t>12</w:t>
      </w:r>
      <w:r w:rsidRPr="00EA4B63">
        <w:t>th</w:t>
      </w:r>
      <w:r>
        <w:t xml:space="preserve"> September 2015.  </w:t>
      </w:r>
    </w:p>
    <w:p w:rsidR="00EA4B63" w:rsidRDefault="003A4D90" w:rsidP="00EA4B63">
      <w:pPr>
        <w:shd w:val="clear" w:color="auto" w:fill="FFFFFF"/>
        <w:spacing w:line="269" w:lineRule="atLeast"/>
      </w:pPr>
      <w:r w:rsidRPr="003A4D90">
        <w:rPr>
          <w:b/>
        </w:rPr>
        <w:t xml:space="preserve">Halloween Progressive Supper on </w:t>
      </w:r>
      <w:r w:rsidR="00EA4B63" w:rsidRPr="003A4D90">
        <w:rPr>
          <w:b/>
        </w:rPr>
        <w:t xml:space="preserve">October 15th </w:t>
      </w:r>
      <w:r w:rsidRPr="003A4D90">
        <w:rPr>
          <w:b/>
        </w:rPr>
        <w:t xml:space="preserve">2014 </w:t>
      </w:r>
      <w:r>
        <w:t>–30 Halloween characters roamed</w:t>
      </w:r>
      <w:r w:rsidR="00EA4B63">
        <w:t xml:space="preserve"> the streets between houses.  Well done John and Sharon for being the most authentic characters</w:t>
      </w:r>
      <w:r w:rsidR="008B524E">
        <w:t>,</w:t>
      </w:r>
      <w:r>
        <w:t xml:space="preserve"> and to Sharon and Mark for hosting the Halloween Party</w:t>
      </w:r>
      <w:r w:rsidR="00EA4B63">
        <w:t>.  This was followed by a visit to the Rebellion Brewery on the 4</w:t>
      </w:r>
      <w:r w:rsidR="00EA4B63" w:rsidRPr="00EA4B63">
        <w:t>th</w:t>
      </w:r>
      <w:r w:rsidR="00EA4B63">
        <w:t xml:space="preserve"> November.</w:t>
      </w:r>
    </w:p>
    <w:p w:rsidR="00EA4B63" w:rsidRDefault="003A4D90" w:rsidP="00EA4B63">
      <w:pPr>
        <w:shd w:val="clear" w:color="auto" w:fill="FFFFFF"/>
        <w:spacing w:line="269" w:lineRule="atLeast"/>
      </w:pPr>
      <w:r w:rsidRPr="008B524E">
        <w:rPr>
          <w:b/>
        </w:rPr>
        <w:t>Carol Singing 22nd December</w:t>
      </w:r>
      <w:r>
        <w:t xml:space="preserve"> </w:t>
      </w:r>
      <w:r w:rsidR="00F06B51">
        <w:t xml:space="preserve">- </w:t>
      </w:r>
      <w:r w:rsidR="00EA4B63">
        <w:t xml:space="preserve">30 carol singers led by Charlie Maling on the trumpet.  </w:t>
      </w:r>
      <w:r w:rsidR="00F06B51">
        <w:t>Over</w:t>
      </w:r>
      <w:r w:rsidR="00EA4B63">
        <w:t xml:space="preserve"> £100 </w:t>
      </w:r>
      <w:r w:rsidR="00F06B51">
        <w:t xml:space="preserve">raised </w:t>
      </w:r>
      <w:r w:rsidR="00EA4B63">
        <w:t>for ‘Hearing dogs for the deaf’.</w:t>
      </w:r>
      <w:r w:rsidR="00EA4B63" w:rsidRPr="00EA4B63">
        <w:t xml:space="preserve"> </w:t>
      </w:r>
      <w:r w:rsidR="00EA4B63">
        <w:t xml:space="preserve"> Michael </w:t>
      </w:r>
      <w:r w:rsidR="00F06B51">
        <w:t xml:space="preserve">Chilvers </w:t>
      </w:r>
      <w:r w:rsidR="00EA4B63">
        <w:t xml:space="preserve">won the </w:t>
      </w:r>
      <w:r w:rsidR="00F06B51">
        <w:t>neighbourhood</w:t>
      </w:r>
      <w:r w:rsidR="00EA4B63">
        <w:t xml:space="preserve"> Christma</w:t>
      </w:r>
      <w:r w:rsidR="00F06B51">
        <w:t xml:space="preserve">s lights competition. The </w:t>
      </w:r>
      <w:r w:rsidR="00853534">
        <w:t>evening was</w:t>
      </w:r>
      <w:r w:rsidR="00F06B51">
        <w:t xml:space="preserve"> rounded off with</w:t>
      </w:r>
      <w:r w:rsidR="00EA4B63">
        <w:t xml:space="preserve"> Celia and </w:t>
      </w:r>
      <w:r w:rsidR="00853534">
        <w:t>Mike’s</w:t>
      </w:r>
      <w:r w:rsidR="00EA4B63">
        <w:t xml:space="preserve"> excellent mulled wine.</w:t>
      </w:r>
    </w:p>
    <w:p w:rsidR="00EA4B63" w:rsidRDefault="00F06B51" w:rsidP="00EA4B63">
      <w:pPr>
        <w:shd w:val="clear" w:color="auto" w:fill="FFFFFF"/>
        <w:spacing w:line="269" w:lineRule="atLeast"/>
      </w:pPr>
      <w:r w:rsidRPr="008B524E">
        <w:rPr>
          <w:b/>
        </w:rPr>
        <w:t>New Year</w:t>
      </w:r>
      <w:r>
        <w:t xml:space="preserve"> -  50</w:t>
      </w:r>
      <w:r w:rsidR="00EA4B63">
        <w:t xml:space="preserve"> residents met on the Green welcome in </w:t>
      </w:r>
      <w:r>
        <w:t>2015 and to view the f</w:t>
      </w:r>
      <w:r w:rsidR="00EA4B63">
        <w:t>antastic firework display by Michael</w:t>
      </w:r>
      <w:r>
        <w:t xml:space="preserve"> Chilvers.</w:t>
      </w:r>
    </w:p>
    <w:p w:rsidR="00F06B51" w:rsidRDefault="00F06B51" w:rsidP="00EA4B63">
      <w:pPr>
        <w:shd w:val="clear" w:color="auto" w:fill="FFFFFF"/>
        <w:spacing w:line="269" w:lineRule="atLeast"/>
      </w:pPr>
      <w:r w:rsidRPr="008B524E">
        <w:rPr>
          <w:b/>
        </w:rPr>
        <w:t>Italian wine tasting in March</w:t>
      </w:r>
      <w:r>
        <w:t xml:space="preserve"> –</w:t>
      </w:r>
      <w:r w:rsidR="008B524E">
        <w:t xml:space="preserve"> </w:t>
      </w:r>
      <w:r>
        <w:t xml:space="preserve">attended by 24 enthusiastic ‘students’ and slightly tipsy residents post wine-tasting! Thanks to </w:t>
      </w:r>
      <w:r w:rsidR="008B524E">
        <w:t>Derek</w:t>
      </w:r>
      <w:r w:rsidR="00EA4B63">
        <w:t xml:space="preserve"> </w:t>
      </w:r>
      <w:r>
        <w:t xml:space="preserve">for </w:t>
      </w:r>
      <w:r w:rsidR="00EA4B63">
        <w:t>wine tasting</w:t>
      </w:r>
      <w:r w:rsidR="008B524E">
        <w:t xml:space="preserve"> guidance</w:t>
      </w:r>
      <w:r w:rsidR="00EA4B63">
        <w:t xml:space="preserve"> </w:t>
      </w:r>
      <w:r>
        <w:t>and</w:t>
      </w:r>
      <w:r w:rsidR="00EA4B63">
        <w:t xml:space="preserve"> Graham</w:t>
      </w:r>
      <w:r>
        <w:t xml:space="preserve"> and Liz</w:t>
      </w:r>
      <w:r w:rsidR="00EA4B63">
        <w:t xml:space="preserve"> </w:t>
      </w:r>
      <w:r>
        <w:t>for hosting</w:t>
      </w:r>
      <w:r w:rsidR="00EA4B63">
        <w:t xml:space="preserve">.  </w:t>
      </w:r>
    </w:p>
    <w:p w:rsidR="00EA4B63" w:rsidRDefault="00F06B51" w:rsidP="00EA4B63">
      <w:pPr>
        <w:shd w:val="clear" w:color="auto" w:fill="FFFFFF"/>
        <w:spacing w:line="269" w:lineRule="atLeast"/>
      </w:pPr>
      <w:r w:rsidRPr="008B524E">
        <w:rPr>
          <w:b/>
        </w:rPr>
        <w:t>March r</w:t>
      </w:r>
      <w:r w:rsidR="00EA4B63" w:rsidRPr="008B524E">
        <w:rPr>
          <w:b/>
        </w:rPr>
        <w:t>amble to the Crooked Billet</w:t>
      </w:r>
      <w:r w:rsidR="00EA4B63">
        <w:t xml:space="preserve"> </w:t>
      </w:r>
      <w:r>
        <w:t>– 15 walkers and</w:t>
      </w:r>
      <w:r w:rsidR="00EA4B63">
        <w:t xml:space="preserve"> 2 dogs enjoyed a very sunny Sunday </w:t>
      </w:r>
      <w:r>
        <w:t>walk</w:t>
      </w:r>
      <w:r w:rsidR="00EA4B63">
        <w:t xml:space="preserve"> and Lunch.</w:t>
      </w:r>
    </w:p>
    <w:p w:rsidR="00FE3F9B" w:rsidRDefault="00EA4B63" w:rsidP="00EA4B63">
      <w:pPr>
        <w:shd w:val="clear" w:color="auto" w:fill="FFFFFF"/>
        <w:spacing w:line="269" w:lineRule="atLeast"/>
      </w:pPr>
      <w:r w:rsidRPr="008B524E">
        <w:rPr>
          <w:b/>
        </w:rPr>
        <w:t xml:space="preserve">Easter Sunday Bird Walk </w:t>
      </w:r>
      <w:r w:rsidR="00F06B51" w:rsidRPr="008B524E">
        <w:rPr>
          <w:b/>
        </w:rPr>
        <w:t>and Egg Hunt</w:t>
      </w:r>
      <w:r w:rsidR="00F06B51">
        <w:t xml:space="preserve"> – disappointing numbers </w:t>
      </w:r>
      <w:r w:rsidR="008B524E">
        <w:t xml:space="preserve">turned out </w:t>
      </w:r>
      <w:r w:rsidR="00F06B51">
        <w:t xml:space="preserve">this year with many </w:t>
      </w:r>
      <w:r w:rsidR="00853534">
        <w:t>residents</w:t>
      </w:r>
      <w:r w:rsidR="00F06B51">
        <w:t xml:space="preserve"> away on holiday. However more bacon rolls and eggs for th</w:t>
      </w:r>
      <w:r w:rsidR="008B524E">
        <w:t>ose up early to enjoy the event and egg-hunt.</w:t>
      </w:r>
      <w:r w:rsidR="00F06B51">
        <w:t xml:space="preserve"> </w:t>
      </w:r>
      <w:r>
        <w:t xml:space="preserve">Thanks </w:t>
      </w:r>
      <w:r w:rsidR="00F06B51">
        <w:t xml:space="preserve">to Sarah, John and Pete for organising. </w:t>
      </w:r>
    </w:p>
    <w:p w:rsidR="008B524E" w:rsidRDefault="008B524E" w:rsidP="009A3EF3">
      <w:pPr>
        <w:spacing w:after="0" w:line="240" w:lineRule="auto"/>
        <w:rPr>
          <w:b/>
        </w:rPr>
      </w:pPr>
    </w:p>
    <w:p w:rsidR="009A3EF3" w:rsidRDefault="009A3EF3" w:rsidP="009A3EF3">
      <w:pPr>
        <w:spacing w:after="0" w:line="240" w:lineRule="auto"/>
        <w:rPr>
          <w:b/>
        </w:rPr>
      </w:pPr>
    </w:p>
    <w:p w:rsidR="009A3EF3" w:rsidRDefault="009A3EF3" w:rsidP="00FE3F9B">
      <w:pPr>
        <w:pBdr>
          <w:bottom w:val="single" w:sz="4" w:space="1" w:color="auto"/>
        </w:pBdr>
        <w:spacing w:after="0" w:line="240" w:lineRule="auto"/>
        <w:rPr>
          <w:b/>
        </w:rPr>
      </w:pPr>
    </w:p>
    <w:p w:rsidR="007A18E4" w:rsidRDefault="007A18E4" w:rsidP="00FE3F9B">
      <w:pPr>
        <w:pBdr>
          <w:bottom w:val="single" w:sz="4" w:space="1" w:color="auto"/>
        </w:pBdr>
        <w:spacing w:after="0" w:line="240" w:lineRule="auto"/>
        <w:rPr>
          <w:b/>
        </w:rPr>
      </w:pPr>
    </w:p>
    <w:p w:rsidR="003524D3" w:rsidRPr="002C66B5" w:rsidRDefault="003524D3" w:rsidP="00FE3F9B">
      <w:pPr>
        <w:pBdr>
          <w:bottom w:val="single" w:sz="4" w:space="1" w:color="auto"/>
        </w:pBdr>
        <w:spacing w:after="0" w:line="240" w:lineRule="auto"/>
        <w:rPr>
          <w:b/>
        </w:rPr>
      </w:pPr>
      <w:r w:rsidRPr="002C66B5">
        <w:rPr>
          <w:b/>
        </w:rPr>
        <w:lastRenderedPageBreak/>
        <w:t xml:space="preserve">The WWRA Treasurer’s Report 2014/15 </w:t>
      </w:r>
    </w:p>
    <w:p w:rsidR="003524D3" w:rsidRDefault="003524D3" w:rsidP="003524D3">
      <w:pPr>
        <w:spacing w:after="0" w:line="240" w:lineRule="auto"/>
      </w:pPr>
      <w:r w:rsidRPr="00EA4B63">
        <w:t xml:space="preserve">The </w:t>
      </w:r>
      <w:r w:rsidR="00A15ACE">
        <w:t>Treasurer</w:t>
      </w:r>
      <w:r w:rsidRPr="00EA4B63">
        <w:t xml:space="preserve">’s Report was circulated </w:t>
      </w:r>
      <w:r w:rsidR="00A15ACE">
        <w:t>and presented by Treasu</w:t>
      </w:r>
      <w:r w:rsidR="000B7A1C">
        <w:t>r</w:t>
      </w:r>
      <w:r w:rsidR="00A15ACE">
        <w:t>er Duncan Coupland.</w:t>
      </w:r>
      <w:r w:rsidR="000B7A1C">
        <w:t xml:space="preserve"> Duncan confirmed the end of year current asset balance was £1047.54, a decrease of £98.74 on the 2013/14 balance.</w:t>
      </w:r>
    </w:p>
    <w:p w:rsidR="000B7A1C" w:rsidRDefault="000B7A1C" w:rsidP="003524D3">
      <w:pPr>
        <w:spacing w:after="0" w:line="240" w:lineRule="auto"/>
      </w:pPr>
    </w:p>
    <w:p w:rsidR="000B7A1C" w:rsidRDefault="000B7A1C" w:rsidP="003524D3">
      <w:pPr>
        <w:spacing w:after="0" w:line="240" w:lineRule="auto"/>
      </w:pPr>
      <w:r>
        <w:t>Income was dominated by membership fees from 64 households, an increase of 3 on the previous year.</w:t>
      </w:r>
      <w:r w:rsidR="00D30857">
        <w:t xml:space="preserve">  </w:t>
      </w:r>
    </w:p>
    <w:p w:rsidR="002C66B5" w:rsidRDefault="002C66B5" w:rsidP="003524D3">
      <w:pPr>
        <w:spacing w:after="0" w:line="240" w:lineRule="auto"/>
      </w:pPr>
    </w:p>
    <w:p w:rsidR="00D30857" w:rsidRDefault="00D30857" w:rsidP="003524D3">
      <w:pPr>
        <w:spacing w:after="0" w:line="240" w:lineRule="auto"/>
      </w:pPr>
      <w:r>
        <w:t xml:space="preserve">Duncan confirmed the importance of completing and returning the </w:t>
      </w:r>
      <w:r w:rsidR="008B524E">
        <w:t>WWRA</w:t>
      </w:r>
      <w:r>
        <w:t xml:space="preserve"> envelopes promptly to provide the membership income for us to continue our social activities, but also to update contact information and emails and to provide permission to WWRA to </w:t>
      </w:r>
      <w:r w:rsidR="008B524E">
        <w:t xml:space="preserve">continue to </w:t>
      </w:r>
      <w:r>
        <w:t>distribute this information to other residents as part of a contact list.   Until sufficient responses are received the contact list can</w:t>
      </w:r>
      <w:r w:rsidR="008B524E">
        <w:t>not be finalised and circulated.</w:t>
      </w:r>
    </w:p>
    <w:p w:rsidR="00D30857" w:rsidRDefault="00D30857" w:rsidP="003524D3">
      <w:pPr>
        <w:spacing w:after="0" w:line="240" w:lineRule="auto"/>
      </w:pPr>
    </w:p>
    <w:tbl>
      <w:tblPr>
        <w:tblStyle w:val="TableGrid"/>
        <w:tblW w:w="7088"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242"/>
        <w:gridCol w:w="5846"/>
      </w:tblGrid>
      <w:tr w:rsidR="00D30857" w:rsidTr="009A3EF3">
        <w:tc>
          <w:tcPr>
            <w:tcW w:w="1242" w:type="dxa"/>
            <w:shd w:val="clear" w:color="auto" w:fill="D6E3BC" w:themeFill="accent3" w:themeFillTint="66"/>
          </w:tcPr>
          <w:p w:rsidR="00D30857" w:rsidRPr="006D0B1B" w:rsidRDefault="009A3EF3" w:rsidP="002C66B5">
            <w:pPr>
              <w:spacing w:line="269" w:lineRule="atLeast"/>
              <w:rPr>
                <w:b/>
              </w:rPr>
            </w:pPr>
            <w:r>
              <w:rPr>
                <w:b/>
              </w:rPr>
              <w:t xml:space="preserve">Resident </w:t>
            </w:r>
            <w:r w:rsidR="00D30857" w:rsidRPr="006D0B1B">
              <w:rPr>
                <w:b/>
              </w:rPr>
              <w:t xml:space="preserve">Action: </w:t>
            </w:r>
          </w:p>
        </w:tc>
        <w:tc>
          <w:tcPr>
            <w:tcW w:w="5846" w:type="dxa"/>
            <w:shd w:val="clear" w:color="auto" w:fill="D6E3BC" w:themeFill="accent3" w:themeFillTint="66"/>
          </w:tcPr>
          <w:p w:rsidR="00D30857" w:rsidRDefault="00D30857" w:rsidP="008B524E">
            <w:pPr>
              <w:spacing w:line="269" w:lineRule="atLeast"/>
            </w:pPr>
            <w:r>
              <w:t>When Membership Envelopes are circulated annually please complete and return your membership fee and updated information promptly to the committee; so we can update your information and keep you informed of safety, security and social information.</w:t>
            </w:r>
          </w:p>
        </w:tc>
      </w:tr>
    </w:tbl>
    <w:p w:rsidR="00A15ACE" w:rsidRDefault="00A15ACE" w:rsidP="003524D3">
      <w:pPr>
        <w:spacing w:after="0" w:line="240" w:lineRule="auto"/>
      </w:pPr>
    </w:p>
    <w:p w:rsidR="00D30857" w:rsidRDefault="00D30857" w:rsidP="003524D3">
      <w:pPr>
        <w:spacing w:after="0" w:line="240" w:lineRule="auto"/>
      </w:pPr>
      <w:r>
        <w:t>A number of activities were funded by WWRA, two of which made a profit the Summer BBQ and the wine-tasting ( A miscalculation for this usual break-even event).  A generous donation was made to the ‘Hearing Dogs for the Deaf’ of £140 from the Christmas Carol Singing collection.</w:t>
      </w:r>
    </w:p>
    <w:p w:rsidR="00D30857" w:rsidRDefault="00D30857" w:rsidP="003524D3">
      <w:pPr>
        <w:spacing w:after="0" w:line="240" w:lineRule="auto"/>
      </w:pPr>
    </w:p>
    <w:p w:rsidR="00D30857" w:rsidRDefault="00D30857" w:rsidP="003524D3">
      <w:pPr>
        <w:spacing w:after="0" w:line="240" w:lineRule="auto"/>
      </w:pPr>
      <w:r>
        <w:t xml:space="preserve">In </w:t>
      </w:r>
      <w:r w:rsidR="00794508">
        <w:t xml:space="preserve">view of the stable finances of the Association, it is </w:t>
      </w:r>
      <w:r w:rsidR="00853534">
        <w:t>recommended</w:t>
      </w:r>
      <w:r w:rsidR="00794508">
        <w:t xml:space="preserve"> that the membership fee remain at £7 per household per year, as it has done so for the last 2-3 years.</w:t>
      </w:r>
    </w:p>
    <w:p w:rsidR="002C66B5" w:rsidRDefault="002C66B5" w:rsidP="003524D3">
      <w:pPr>
        <w:spacing w:after="0" w:line="240" w:lineRule="auto"/>
      </w:pPr>
    </w:p>
    <w:p w:rsidR="002C66B5" w:rsidRDefault="002C66B5" w:rsidP="002C66B5">
      <w:pPr>
        <w:spacing w:after="0" w:line="240" w:lineRule="auto"/>
      </w:pPr>
      <w:r>
        <w:t>The bank account for the WWRA is currently held at a local bank.  Duncan confirmed that the interest was average for a current account; but that there were no transactional bank charges.  In balance he believed that as the Association doesn’t have a regular income; and given the number of transactions made – it was a reasonable deal and the account should stay at the current bank.</w:t>
      </w:r>
    </w:p>
    <w:p w:rsidR="002C66B5" w:rsidRDefault="002C66B5" w:rsidP="003524D3">
      <w:pPr>
        <w:spacing w:after="0" w:line="240" w:lineRule="auto"/>
      </w:pPr>
    </w:p>
    <w:p w:rsidR="00794508" w:rsidRPr="00EA4B63" w:rsidRDefault="00794508" w:rsidP="003524D3">
      <w:pPr>
        <w:spacing w:after="0" w:line="240" w:lineRule="auto"/>
      </w:pPr>
      <w:r>
        <w:t xml:space="preserve">The accounts have been reviewed and checked by Graham Keens, and </w:t>
      </w:r>
      <w:r w:rsidR="00853534">
        <w:t>were submitted</w:t>
      </w:r>
      <w:r>
        <w:t xml:space="preserve"> for approval at 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843"/>
        <w:gridCol w:w="1300"/>
        <w:gridCol w:w="1535"/>
      </w:tblGrid>
      <w:tr w:rsidR="003524D3" w:rsidTr="00FE3F9B">
        <w:tc>
          <w:tcPr>
            <w:tcW w:w="1384" w:type="dxa"/>
          </w:tcPr>
          <w:p w:rsidR="003524D3" w:rsidRPr="00BF4A36" w:rsidRDefault="003524D3" w:rsidP="002C66B5">
            <w:pPr>
              <w:rPr>
                <w:b/>
              </w:rPr>
            </w:pPr>
            <w:r w:rsidRPr="00BF4A36">
              <w:rPr>
                <w:b/>
              </w:rPr>
              <w:t>Proposed</w:t>
            </w:r>
          </w:p>
        </w:tc>
        <w:tc>
          <w:tcPr>
            <w:tcW w:w="1843" w:type="dxa"/>
          </w:tcPr>
          <w:p w:rsidR="003524D3" w:rsidRDefault="00794508" w:rsidP="002C66B5">
            <w:r>
              <w:t>Maria Chilvers</w:t>
            </w:r>
          </w:p>
        </w:tc>
        <w:tc>
          <w:tcPr>
            <w:tcW w:w="1300" w:type="dxa"/>
          </w:tcPr>
          <w:p w:rsidR="003524D3" w:rsidRPr="00BF4A36" w:rsidRDefault="003524D3" w:rsidP="002C66B5">
            <w:pPr>
              <w:rPr>
                <w:b/>
              </w:rPr>
            </w:pPr>
            <w:r>
              <w:rPr>
                <w:b/>
              </w:rPr>
              <w:t>Seconded</w:t>
            </w:r>
          </w:p>
        </w:tc>
        <w:tc>
          <w:tcPr>
            <w:tcW w:w="1535" w:type="dxa"/>
          </w:tcPr>
          <w:p w:rsidR="003524D3" w:rsidRDefault="00794508" w:rsidP="002C66B5">
            <w:r>
              <w:t>Lyn Whiting</w:t>
            </w:r>
          </w:p>
        </w:tc>
      </w:tr>
    </w:tbl>
    <w:p w:rsidR="003524D3" w:rsidRDefault="003524D3" w:rsidP="003524D3">
      <w:pPr>
        <w:spacing w:after="0"/>
      </w:pPr>
    </w:p>
    <w:p w:rsidR="009A1FFA" w:rsidRPr="002C66B5" w:rsidRDefault="009A1FFA" w:rsidP="00FE3F9B">
      <w:pPr>
        <w:pBdr>
          <w:bottom w:val="single" w:sz="4" w:space="1" w:color="auto"/>
        </w:pBdr>
        <w:spacing w:after="0" w:line="240" w:lineRule="auto"/>
        <w:rPr>
          <w:b/>
        </w:rPr>
      </w:pPr>
      <w:r w:rsidRPr="002C66B5">
        <w:rPr>
          <w:b/>
        </w:rPr>
        <w:t>Committee</w:t>
      </w:r>
      <w:r w:rsidR="002C66B5" w:rsidRPr="002C66B5">
        <w:rPr>
          <w:b/>
        </w:rPr>
        <w:t xml:space="preserve"> Membership</w:t>
      </w:r>
    </w:p>
    <w:p w:rsidR="008B524E" w:rsidRDefault="002C66B5" w:rsidP="008B524E">
      <w:pPr>
        <w:spacing w:after="0" w:line="240" w:lineRule="auto"/>
      </w:pPr>
      <w:r>
        <w:t>Pete thanked the current committee for their continued support.  The constitution says we should ideally have 10 members and we c</w:t>
      </w:r>
      <w:r w:rsidR="009A1FFA">
        <w:t xml:space="preserve">urrently have 9 members. Alan </w:t>
      </w:r>
      <w:r>
        <w:t>retire</w:t>
      </w:r>
      <w:r w:rsidR="00063F93">
        <w:t xml:space="preserve">d </w:t>
      </w:r>
      <w:r>
        <w:t>from</w:t>
      </w:r>
      <w:r w:rsidR="009A1FFA">
        <w:t xml:space="preserve"> </w:t>
      </w:r>
      <w:r>
        <w:t>the committee</w:t>
      </w:r>
      <w:r w:rsidR="009A1FFA">
        <w:t xml:space="preserve"> </w:t>
      </w:r>
      <w:r w:rsidR="00063F93">
        <w:t xml:space="preserve">and </w:t>
      </w:r>
      <w:r w:rsidR="00282B98">
        <w:t>was thanked for his long service.</w:t>
      </w:r>
      <w:r w:rsidR="00697D5F">
        <w:t xml:space="preserve"> </w:t>
      </w:r>
      <w:r w:rsidR="00282B98">
        <w:t>W</w:t>
      </w:r>
      <w:r w:rsidR="00063F93">
        <w:t>e hope he will return when he has fewer commitments</w:t>
      </w:r>
      <w:r>
        <w:t>.</w:t>
      </w:r>
      <w:r w:rsidR="009A1FFA">
        <w:t xml:space="preserve">  </w:t>
      </w:r>
      <w:r w:rsidR="00853534">
        <w:t xml:space="preserve">Sally – a former committee member – has kindly offered to rejoin.  </w:t>
      </w:r>
      <w:r w:rsidR="008B524E">
        <w:t xml:space="preserve"> No additional new nominations were received from the floor.  </w:t>
      </w:r>
    </w:p>
    <w:p w:rsidR="009A1FFA" w:rsidRDefault="009A1FFA" w:rsidP="002C66B5">
      <w:pPr>
        <w:spacing w:after="0" w:line="240" w:lineRule="auto"/>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44"/>
        <w:gridCol w:w="1841"/>
        <w:gridCol w:w="1300"/>
        <w:gridCol w:w="2094"/>
      </w:tblGrid>
      <w:tr w:rsidR="008B524E" w:rsidTr="007A18E4">
        <w:trPr>
          <w:trHeight w:val="293"/>
        </w:trPr>
        <w:tc>
          <w:tcPr>
            <w:tcW w:w="3085" w:type="dxa"/>
          </w:tcPr>
          <w:p w:rsidR="008B524E" w:rsidRPr="00BF4A36" w:rsidRDefault="008B524E" w:rsidP="008B524E">
            <w:pPr>
              <w:rPr>
                <w:b/>
              </w:rPr>
            </w:pPr>
            <w:r>
              <w:t xml:space="preserve">Sally Hall’s nomination </w:t>
            </w:r>
          </w:p>
        </w:tc>
        <w:tc>
          <w:tcPr>
            <w:tcW w:w="1144" w:type="dxa"/>
          </w:tcPr>
          <w:p w:rsidR="008B524E" w:rsidRPr="00BF4A36" w:rsidRDefault="008B524E" w:rsidP="002C66B5">
            <w:pPr>
              <w:rPr>
                <w:b/>
              </w:rPr>
            </w:pPr>
            <w:r w:rsidRPr="00BF4A36">
              <w:rPr>
                <w:b/>
              </w:rPr>
              <w:t>Proposed</w:t>
            </w:r>
            <w:r w:rsidR="00344C36">
              <w:rPr>
                <w:b/>
              </w:rPr>
              <w:t>:</w:t>
            </w:r>
          </w:p>
        </w:tc>
        <w:tc>
          <w:tcPr>
            <w:tcW w:w="1841" w:type="dxa"/>
          </w:tcPr>
          <w:p w:rsidR="008B524E" w:rsidRDefault="008B524E" w:rsidP="008B524E">
            <w:pPr>
              <w:ind w:left="34"/>
            </w:pPr>
            <w:r>
              <w:t xml:space="preserve">Pete Edwards </w:t>
            </w:r>
          </w:p>
        </w:tc>
        <w:tc>
          <w:tcPr>
            <w:tcW w:w="1300" w:type="dxa"/>
          </w:tcPr>
          <w:p w:rsidR="008B524E" w:rsidRPr="00BF4A36" w:rsidRDefault="008B524E" w:rsidP="002C66B5">
            <w:pPr>
              <w:rPr>
                <w:b/>
              </w:rPr>
            </w:pPr>
            <w:r>
              <w:rPr>
                <w:b/>
              </w:rPr>
              <w:t>Seconded</w:t>
            </w:r>
            <w:r w:rsidR="00344C36">
              <w:rPr>
                <w:b/>
              </w:rPr>
              <w:t>:</w:t>
            </w:r>
          </w:p>
        </w:tc>
        <w:tc>
          <w:tcPr>
            <w:tcW w:w="2094" w:type="dxa"/>
          </w:tcPr>
          <w:p w:rsidR="008B524E" w:rsidRDefault="008B524E" w:rsidP="002C66B5">
            <w:r>
              <w:t>Alison Cican-Sain</w:t>
            </w:r>
          </w:p>
        </w:tc>
      </w:tr>
    </w:tbl>
    <w:p w:rsidR="008B524E" w:rsidRDefault="008B524E" w:rsidP="008B524E">
      <w:pPr>
        <w:spacing w:after="0" w:line="240" w:lineRule="auto"/>
      </w:pPr>
      <w:r>
        <w:t xml:space="preserve"> </w:t>
      </w:r>
    </w:p>
    <w:tbl>
      <w:tblPr>
        <w:tblStyle w:val="TableGrid"/>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245"/>
        <w:gridCol w:w="1732"/>
        <w:gridCol w:w="1270"/>
        <w:gridCol w:w="2339"/>
      </w:tblGrid>
      <w:tr w:rsidR="008B524E" w:rsidTr="007A18E4">
        <w:tc>
          <w:tcPr>
            <w:tcW w:w="3085" w:type="dxa"/>
          </w:tcPr>
          <w:p w:rsidR="008B524E" w:rsidRDefault="008B524E" w:rsidP="00344C36">
            <w:r>
              <w:t xml:space="preserve">All other members of the </w:t>
            </w:r>
          </w:p>
          <w:p w:rsidR="008B524E" w:rsidRDefault="008B524E" w:rsidP="00344C36">
            <w:r>
              <w:t xml:space="preserve">committee agreed to stand </w:t>
            </w:r>
          </w:p>
          <w:p w:rsidR="008B524E" w:rsidRPr="008B524E" w:rsidRDefault="008B524E" w:rsidP="00344C36">
            <w:r>
              <w:t>for re-election</w:t>
            </w:r>
          </w:p>
        </w:tc>
        <w:tc>
          <w:tcPr>
            <w:tcW w:w="1245" w:type="dxa"/>
          </w:tcPr>
          <w:p w:rsidR="008B524E" w:rsidRDefault="008B524E" w:rsidP="008B524E">
            <w:pPr>
              <w:ind w:left="-391" w:firstLine="391"/>
              <w:rPr>
                <w:b/>
              </w:rPr>
            </w:pPr>
          </w:p>
          <w:p w:rsidR="008B524E" w:rsidRDefault="008B524E" w:rsidP="008B524E">
            <w:pPr>
              <w:ind w:left="-391" w:firstLine="391"/>
              <w:rPr>
                <w:b/>
              </w:rPr>
            </w:pPr>
          </w:p>
          <w:p w:rsidR="008B524E" w:rsidRPr="00BF4A36" w:rsidRDefault="008B524E" w:rsidP="008B524E">
            <w:pPr>
              <w:ind w:left="-391" w:firstLine="391"/>
              <w:rPr>
                <w:b/>
              </w:rPr>
            </w:pPr>
            <w:r w:rsidRPr="00BF4A36">
              <w:rPr>
                <w:b/>
              </w:rPr>
              <w:t>Proposed</w:t>
            </w:r>
            <w:r w:rsidR="00344C36">
              <w:rPr>
                <w:b/>
              </w:rPr>
              <w:t>:</w:t>
            </w:r>
          </w:p>
        </w:tc>
        <w:tc>
          <w:tcPr>
            <w:tcW w:w="1732" w:type="dxa"/>
          </w:tcPr>
          <w:p w:rsidR="008B524E" w:rsidRDefault="008B524E" w:rsidP="008B524E">
            <w:pPr>
              <w:ind w:left="-391" w:firstLine="391"/>
            </w:pPr>
          </w:p>
          <w:p w:rsidR="008B524E" w:rsidRDefault="008B524E" w:rsidP="008B524E">
            <w:pPr>
              <w:ind w:left="-391" w:firstLine="391"/>
            </w:pPr>
          </w:p>
          <w:p w:rsidR="008B524E" w:rsidRDefault="008B524E" w:rsidP="008B524E">
            <w:pPr>
              <w:ind w:left="-391" w:firstLine="391"/>
            </w:pPr>
            <w:r>
              <w:t xml:space="preserve">Norman Ball </w:t>
            </w:r>
          </w:p>
        </w:tc>
        <w:tc>
          <w:tcPr>
            <w:tcW w:w="1270" w:type="dxa"/>
          </w:tcPr>
          <w:p w:rsidR="008B524E" w:rsidRDefault="008B524E" w:rsidP="008B524E">
            <w:pPr>
              <w:ind w:left="-391" w:firstLine="391"/>
              <w:rPr>
                <w:b/>
              </w:rPr>
            </w:pPr>
          </w:p>
          <w:p w:rsidR="008B524E" w:rsidRDefault="008B524E" w:rsidP="008B524E">
            <w:pPr>
              <w:ind w:left="-391" w:firstLine="391"/>
              <w:rPr>
                <w:b/>
              </w:rPr>
            </w:pPr>
          </w:p>
          <w:p w:rsidR="008B524E" w:rsidRPr="00BF4A36" w:rsidRDefault="008B524E" w:rsidP="008B524E">
            <w:pPr>
              <w:ind w:left="-391" w:firstLine="391"/>
              <w:rPr>
                <w:b/>
              </w:rPr>
            </w:pPr>
            <w:r>
              <w:rPr>
                <w:b/>
              </w:rPr>
              <w:t>Seconded</w:t>
            </w:r>
            <w:r w:rsidR="00344C36">
              <w:rPr>
                <w:b/>
              </w:rPr>
              <w:t>:</w:t>
            </w:r>
          </w:p>
        </w:tc>
        <w:tc>
          <w:tcPr>
            <w:tcW w:w="2339" w:type="dxa"/>
          </w:tcPr>
          <w:p w:rsidR="008B524E" w:rsidRPr="007A18E4" w:rsidRDefault="008B524E" w:rsidP="007A18E4">
            <w:pPr>
              <w:ind w:left="152" w:hanging="98"/>
            </w:pPr>
          </w:p>
          <w:p w:rsidR="008B524E" w:rsidRPr="007A18E4" w:rsidRDefault="008B524E" w:rsidP="007A18E4">
            <w:pPr>
              <w:ind w:left="152" w:hanging="98"/>
            </w:pPr>
          </w:p>
          <w:p w:rsidR="008B524E" w:rsidRPr="007A18E4" w:rsidRDefault="00063F93" w:rsidP="007A18E4">
            <w:pPr>
              <w:ind w:left="10"/>
            </w:pPr>
            <w:r w:rsidRPr="007A18E4">
              <w:t>Celia</w:t>
            </w:r>
            <w:r w:rsidR="00033431">
              <w:t xml:space="preserve"> </w:t>
            </w:r>
            <w:r w:rsidR="007A18E4">
              <w:t>Darrington</w:t>
            </w:r>
          </w:p>
        </w:tc>
      </w:tr>
    </w:tbl>
    <w:p w:rsidR="008B524E" w:rsidRDefault="008B524E" w:rsidP="002C66B5"/>
    <w:p w:rsidR="002C66B5" w:rsidRPr="002C66B5" w:rsidRDefault="002C66B5" w:rsidP="002C66B5">
      <w:r>
        <w:t xml:space="preserve">The next Committee Meeting is </w:t>
      </w:r>
      <w:r w:rsidRPr="002C66B5">
        <w:t xml:space="preserve">on 13th August at </w:t>
      </w:r>
      <w:r w:rsidR="00853534" w:rsidRPr="002C66B5">
        <w:t>Abbie’s</w:t>
      </w:r>
      <w:r w:rsidRPr="002C66B5">
        <w:t>.</w:t>
      </w:r>
    </w:p>
    <w:p w:rsidR="009A3EF3" w:rsidRDefault="009A3EF3" w:rsidP="009A3EF3">
      <w:pPr>
        <w:spacing w:after="0" w:line="240" w:lineRule="auto"/>
        <w:rPr>
          <w:b/>
        </w:rPr>
      </w:pPr>
    </w:p>
    <w:p w:rsidR="009A3EF3" w:rsidRDefault="009A3EF3"/>
    <w:p w:rsidR="007A18E4" w:rsidRPr="00063F93" w:rsidRDefault="007A18E4"/>
    <w:p w:rsidR="009D2399" w:rsidRPr="002C66B5" w:rsidRDefault="009A1FFA" w:rsidP="00FE3F9B">
      <w:pPr>
        <w:pBdr>
          <w:bottom w:val="single" w:sz="4" w:space="1" w:color="auto"/>
        </w:pBdr>
        <w:spacing w:after="0" w:line="240" w:lineRule="auto"/>
        <w:rPr>
          <w:b/>
        </w:rPr>
      </w:pPr>
      <w:r w:rsidRPr="002C66B5">
        <w:rPr>
          <w:b/>
        </w:rPr>
        <w:lastRenderedPageBreak/>
        <w:t>Neighbourhood watch</w:t>
      </w:r>
      <w:r w:rsidR="002C66B5">
        <w:rPr>
          <w:b/>
        </w:rPr>
        <w:t xml:space="preserve"> Report</w:t>
      </w:r>
      <w:r w:rsidR="002C66B5" w:rsidRPr="002C66B5">
        <w:rPr>
          <w:b/>
        </w:rPr>
        <w:t xml:space="preserve"> - </w:t>
      </w:r>
      <w:r w:rsidR="009D2399" w:rsidRPr="002C66B5">
        <w:rPr>
          <w:b/>
        </w:rPr>
        <w:t>Change in Crime 2015</w:t>
      </w:r>
    </w:p>
    <w:p w:rsidR="002C66B5" w:rsidRDefault="002C66B5" w:rsidP="002C66B5">
      <w:pPr>
        <w:spacing w:after="0" w:line="240" w:lineRule="auto"/>
      </w:pPr>
      <w:r>
        <w:t>Neighbourhood Coordinator Jenny Ball  gave a review of the year in Ray Cook’s absence:</w:t>
      </w:r>
    </w:p>
    <w:p w:rsidR="009D2399" w:rsidRPr="002C66B5" w:rsidRDefault="009D2399" w:rsidP="002C66B5">
      <w:pPr>
        <w:spacing w:after="0" w:line="240" w:lineRule="auto"/>
      </w:pPr>
    </w:p>
    <w:p w:rsidR="009D2399" w:rsidRPr="002C66B5" w:rsidRDefault="002C66B5" w:rsidP="002C66B5">
      <w:pPr>
        <w:spacing w:after="0" w:line="240" w:lineRule="auto"/>
      </w:pPr>
      <w:r>
        <w:t xml:space="preserve">Jenny confirmed that our neighbourhood had </w:t>
      </w:r>
      <w:r w:rsidR="00344C36">
        <w:t>had</w:t>
      </w:r>
      <w:r>
        <w:t xml:space="preserve"> very </w:t>
      </w:r>
      <w:r w:rsidR="009D2399" w:rsidRPr="002C66B5">
        <w:t xml:space="preserve">little “action” </w:t>
      </w:r>
      <w:r>
        <w:t>for the Neighbourhood</w:t>
      </w:r>
      <w:r w:rsidR="009D2399" w:rsidRPr="002C66B5">
        <w:t xml:space="preserve"> Watch Team</w:t>
      </w:r>
      <w:r>
        <w:t xml:space="preserve"> to deal with</w:t>
      </w:r>
      <w:r w:rsidR="00344C36">
        <w:t xml:space="preserve"> – which was good news!</w:t>
      </w:r>
      <w:r w:rsidR="009D2399" w:rsidRPr="002C66B5">
        <w:t xml:space="preserve">  However, </w:t>
      </w:r>
      <w:r>
        <w:t xml:space="preserve">the team also noted that </w:t>
      </w:r>
      <w:r w:rsidR="009D2399" w:rsidRPr="002C66B5">
        <w:t>we have had several n</w:t>
      </w:r>
      <w:r>
        <w:t>ew families arrive on the estat</w:t>
      </w:r>
      <w:r w:rsidR="0031478E">
        <w:t>e</w:t>
      </w:r>
      <w:r>
        <w:t xml:space="preserve">, </w:t>
      </w:r>
      <w:r w:rsidR="009D2399" w:rsidRPr="002C66B5">
        <w:t xml:space="preserve"> </w:t>
      </w:r>
      <w:r>
        <w:t xml:space="preserve"> who may </w:t>
      </w:r>
      <w:r w:rsidR="009D2399" w:rsidRPr="002C66B5">
        <w:t>not fully understand the procedures in place for reporting any crime</w:t>
      </w:r>
      <w:r w:rsidR="00344C36">
        <w:t xml:space="preserve"> and notifying the Neighbourhood Watch T</w:t>
      </w:r>
      <w:r>
        <w:t>eam</w:t>
      </w:r>
      <w:r w:rsidR="009D2399" w:rsidRPr="002C66B5">
        <w:t xml:space="preserve">.  </w:t>
      </w:r>
      <w:r>
        <w:t>Consequently some crimes may have gone un</w:t>
      </w:r>
      <w:r w:rsidR="009D2399" w:rsidRPr="002C66B5">
        <w:t xml:space="preserve">reported through the </w:t>
      </w:r>
      <w:r>
        <w:t xml:space="preserve">local </w:t>
      </w:r>
      <w:r w:rsidR="009D2399" w:rsidRPr="002C66B5">
        <w:t>NHW scheme.</w:t>
      </w:r>
    </w:p>
    <w:p w:rsidR="009D2399" w:rsidRPr="002C66B5" w:rsidRDefault="009D2399" w:rsidP="002C66B5">
      <w:pPr>
        <w:spacing w:after="0" w:line="240" w:lineRule="auto"/>
      </w:pPr>
    </w:p>
    <w:p w:rsidR="002C66B5" w:rsidRDefault="002C66B5" w:rsidP="002C66B5">
      <w:pPr>
        <w:spacing w:after="0" w:line="240" w:lineRule="auto"/>
      </w:pPr>
      <w:r>
        <w:t xml:space="preserve">Jenny also mentioned the sad loss of founding NHW team member Harvey Stewart who had </w:t>
      </w:r>
      <w:r w:rsidR="00344C36">
        <w:t xml:space="preserve">been instrumental in making </w:t>
      </w:r>
      <w:r>
        <w:t>the area a safer place for all residents.</w:t>
      </w:r>
    </w:p>
    <w:p w:rsidR="002C66B5" w:rsidRDefault="002C66B5" w:rsidP="002C66B5">
      <w:pPr>
        <w:spacing w:after="0" w:line="240" w:lineRule="auto"/>
      </w:pPr>
    </w:p>
    <w:p w:rsidR="009D2399" w:rsidRPr="002C66B5" w:rsidRDefault="002C66B5" w:rsidP="002C66B5">
      <w:pPr>
        <w:spacing w:after="0" w:line="240" w:lineRule="auto"/>
      </w:pPr>
      <w:r>
        <w:t xml:space="preserve">The NHW team are </w:t>
      </w:r>
      <w:r w:rsidR="00853534">
        <w:t>informed</w:t>
      </w:r>
      <w:r>
        <w:t xml:space="preserve"> </w:t>
      </w:r>
      <w:r w:rsidR="00853534">
        <w:t xml:space="preserve">that </w:t>
      </w:r>
      <w:r w:rsidR="00853534" w:rsidRPr="002C66B5">
        <w:t>fraud</w:t>
      </w:r>
      <w:r w:rsidR="009D2399" w:rsidRPr="002C66B5">
        <w:t xml:space="preserve"> is one of the biggest growth areas in crime, but </w:t>
      </w:r>
      <w:r>
        <w:t xml:space="preserve">for our local area </w:t>
      </w:r>
      <w:r w:rsidR="00344C36">
        <w:t xml:space="preserve">they </w:t>
      </w:r>
      <w:r>
        <w:t>would recommend continuing to:</w:t>
      </w:r>
    </w:p>
    <w:p w:rsidR="009D2399" w:rsidRPr="002C66B5" w:rsidRDefault="0031478E" w:rsidP="002C66B5">
      <w:pPr>
        <w:pStyle w:val="ListParagraph"/>
        <w:numPr>
          <w:ilvl w:val="0"/>
          <w:numId w:val="6"/>
        </w:numPr>
        <w:spacing w:after="0" w:line="240" w:lineRule="auto"/>
      </w:pPr>
      <w:r>
        <w:t>Keep things</w:t>
      </w:r>
      <w:r w:rsidR="009D2399" w:rsidRPr="002C66B5">
        <w:t xml:space="preserve"> locked at all times, a</w:t>
      </w:r>
      <w:r>
        <w:t>larmed if possible.</w:t>
      </w:r>
    </w:p>
    <w:p w:rsidR="009D2399" w:rsidRPr="002C66B5" w:rsidRDefault="002C66B5" w:rsidP="002C66B5">
      <w:pPr>
        <w:pStyle w:val="ListParagraph"/>
        <w:numPr>
          <w:ilvl w:val="0"/>
          <w:numId w:val="6"/>
        </w:numPr>
        <w:spacing w:after="0" w:line="240" w:lineRule="auto"/>
      </w:pPr>
      <w:r>
        <w:t xml:space="preserve">Keep cars locked – whether they are </w:t>
      </w:r>
      <w:r w:rsidR="009D2399" w:rsidRPr="002C66B5">
        <w:t>parked in garages, on the drive or outside your house.</w:t>
      </w:r>
    </w:p>
    <w:p w:rsidR="009D2399" w:rsidRPr="002C66B5" w:rsidRDefault="002C66B5" w:rsidP="002C66B5">
      <w:pPr>
        <w:pStyle w:val="ListParagraph"/>
        <w:numPr>
          <w:ilvl w:val="0"/>
          <w:numId w:val="6"/>
        </w:numPr>
        <w:spacing w:after="0" w:line="240" w:lineRule="auto"/>
      </w:pPr>
      <w:r>
        <w:t>Keep s</w:t>
      </w:r>
      <w:r w:rsidR="009D2399" w:rsidRPr="002C66B5">
        <w:t>heds/garages locked, padlocked and all valuable items made secure.</w:t>
      </w:r>
    </w:p>
    <w:p w:rsidR="0031478E" w:rsidRDefault="0031478E" w:rsidP="002C66B5">
      <w:pPr>
        <w:pStyle w:val="ListParagraph"/>
        <w:numPr>
          <w:ilvl w:val="0"/>
          <w:numId w:val="6"/>
        </w:numPr>
        <w:spacing w:after="0" w:line="240" w:lineRule="auto"/>
      </w:pPr>
      <w:r>
        <w:t>Keep your</w:t>
      </w:r>
      <w:r w:rsidR="009D2399" w:rsidRPr="002C66B5">
        <w:t xml:space="preserve"> windows locked or shut if going out</w:t>
      </w:r>
      <w:r w:rsidR="00344C36">
        <w:t>.</w:t>
      </w:r>
    </w:p>
    <w:p w:rsidR="009D2399" w:rsidRPr="002C66B5" w:rsidRDefault="0031478E" w:rsidP="002C66B5">
      <w:pPr>
        <w:pStyle w:val="ListParagraph"/>
        <w:numPr>
          <w:ilvl w:val="0"/>
          <w:numId w:val="6"/>
        </w:numPr>
        <w:spacing w:after="0" w:line="240" w:lineRule="auto"/>
      </w:pPr>
      <w:r>
        <w:t>Keep g</w:t>
      </w:r>
      <w:r w:rsidR="009D2399" w:rsidRPr="002C66B5">
        <w:t xml:space="preserve">arden gates, back &amp; front doors </w:t>
      </w:r>
      <w:r>
        <w:t xml:space="preserve">locked – </w:t>
      </w:r>
      <w:r w:rsidR="009D2399" w:rsidRPr="002C66B5">
        <w:t>even</w:t>
      </w:r>
      <w:r>
        <w:t xml:space="preserve"> </w:t>
      </w:r>
      <w:r w:rsidR="009D2399" w:rsidRPr="002C66B5">
        <w:t>when you are in the rear garden.</w:t>
      </w:r>
    </w:p>
    <w:p w:rsidR="009D2399" w:rsidRPr="002C66B5" w:rsidRDefault="009D2399" w:rsidP="002C66B5">
      <w:pPr>
        <w:spacing w:after="0" w:line="240" w:lineRule="auto"/>
      </w:pPr>
    </w:p>
    <w:p w:rsidR="009D2399" w:rsidRPr="002C66B5" w:rsidRDefault="009D2399" w:rsidP="002C66B5">
      <w:pPr>
        <w:spacing w:after="0" w:line="240" w:lineRule="auto"/>
      </w:pPr>
      <w:r w:rsidRPr="002C66B5">
        <w:t xml:space="preserve">Garden tools and ladders are the most used items when gaining access to your </w:t>
      </w:r>
      <w:r w:rsidR="0031478E" w:rsidRPr="00344C36">
        <w:rPr>
          <w:i/>
        </w:rPr>
        <w:t>or your neighbours’</w:t>
      </w:r>
      <w:r w:rsidR="0031478E" w:rsidRPr="00344C36">
        <w:rPr>
          <w:b/>
        </w:rPr>
        <w:t xml:space="preserve"> </w:t>
      </w:r>
      <w:r w:rsidRPr="002C66B5">
        <w:t>property.  Please make sure these are securely locked away at all times</w:t>
      </w:r>
      <w:r w:rsidR="0031478E">
        <w:t xml:space="preserve"> and not left out in the garden for opportunists to use. </w:t>
      </w:r>
    </w:p>
    <w:p w:rsidR="009D2399" w:rsidRPr="002C66B5" w:rsidRDefault="009D2399" w:rsidP="002C66B5">
      <w:pPr>
        <w:spacing w:after="0" w:line="240" w:lineRule="auto"/>
      </w:pPr>
    </w:p>
    <w:p w:rsidR="0031478E" w:rsidRDefault="0031478E" w:rsidP="0031478E">
      <w:pPr>
        <w:spacing w:after="0" w:line="240" w:lineRule="auto"/>
        <w:rPr>
          <w:b/>
        </w:rPr>
      </w:pPr>
      <w:r w:rsidRPr="0031478E">
        <w:rPr>
          <w:b/>
        </w:rPr>
        <w:t xml:space="preserve">Recent Sexual Assaults on the Park- </w:t>
      </w:r>
      <w:r w:rsidR="002962D8" w:rsidRPr="002962D8">
        <w:t xml:space="preserve">A spate of sexual assaults </w:t>
      </w:r>
      <w:r w:rsidR="002962D8">
        <w:t>and indecent exposure offences had</w:t>
      </w:r>
      <w:r w:rsidR="002962D8" w:rsidRPr="002962D8">
        <w:t xml:space="preserve"> taken place in June in Rye Park</w:t>
      </w:r>
      <w:r w:rsidR="002962D8">
        <w:t xml:space="preserve">. </w:t>
      </w:r>
      <w:r w:rsidR="00344C36">
        <w:t>Special t</w:t>
      </w:r>
      <w:r w:rsidR="002962D8">
        <w:t>hanks were made to Celia and to other residents f</w:t>
      </w:r>
      <w:r w:rsidR="00344C36">
        <w:t xml:space="preserve">or keeping residents informed about this and ongoing </w:t>
      </w:r>
      <w:r w:rsidR="002962D8">
        <w:t xml:space="preserve"> developments, including when the perpetrators were </w:t>
      </w:r>
      <w:r w:rsidR="00344C36">
        <w:t xml:space="preserve">finally </w:t>
      </w:r>
      <w:r w:rsidR="002962D8">
        <w:t>caught.</w:t>
      </w:r>
    </w:p>
    <w:p w:rsidR="002962D8" w:rsidRDefault="002962D8" w:rsidP="002C66B5">
      <w:pPr>
        <w:spacing w:after="0" w:line="240" w:lineRule="auto"/>
        <w:rPr>
          <w:b/>
        </w:rPr>
      </w:pPr>
    </w:p>
    <w:p w:rsidR="009D2399" w:rsidRDefault="0031478E" w:rsidP="002C66B5">
      <w:pPr>
        <w:spacing w:after="0" w:line="240" w:lineRule="auto"/>
      </w:pPr>
      <w:r w:rsidRPr="0031478E">
        <w:rPr>
          <w:b/>
        </w:rPr>
        <w:t>Car Crime:</w:t>
      </w:r>
      <w:r>
        <w:t xml:space="preserve"> </w:t>
      </w:r>
      <w:r w:rsidR="009D2399" w:rsidRPr="002C66B5">
        <w:t>High on the local news is car damage, car break-in’s and theft of number plates</w:t>
      </w:r>
      <w:r>
        <w:t xml:space="preserve">, catalytic </w:t>
      </w:r>
      <w:r w:rsidR="00853534">
        <w:t>converters</w:t>
      </w:r>
      <w:r>
        <w:t xml:space="preserve"> and property from vehicles</w:t>
      </w:r>
      <w:r w:rsidR="009D2399" w:rsidRPr="002C66B5">
        <w:t xml:space="preserve">.  </w:t>
      </w:r>
      <w:r>
        <w:t xml:space="preserve">A recent theft of property had taken place from a resident’s car left unlocked on the road outside Keep Hill Lodge on Warren Wood Road. </w:t>
      </w:r>
    </w:p>
    <w:p w:rsidR="0031478E" w:rsidRPr="0031478E" w:rsidRDefault="0031478E" w:rsidP="002C66B5">
      <w:pPr>
        <w:spacing w:after="0" w:line="240" w:lineRule="auto"/>
        <w:rPr>
          <w:b/>
        </w:rPr>
      </w:pPr>
    </w:p>
    <w:p w:rsidR="009D2399" w:rsidRDefault="009D2399" w:rsidP="002C66B5">
      <w:pPr>
        <w:spacing w:after="0" w:line="240" w:lineRule="auto"/>
      </w:pPr>
      <w:r w:rsidRPr="0031478E">
        <w:rPr>
          <w:b/>
        </w:rPr>
        <w:t>Anti social behaviour</w:t>
      </w:r>
      <w:r w:rsidRPr="002C66B5">
        <w:t xml:space="preserve"> – ie Motorbikes and Speeding</w:t>
      </w:r>
      <w:r w:rsidR="0031478E">
        <w:t xml:space="preserve"> remain a</w:t>
      </w:r>
      <w:r w:rsidRPr="002C66B5">
        <w:t xml:space="preserve"> concern in our area.  Bikes speeding through the woods on the south side of the dyke, along the foot path which we all use.  Cars speeding within the High Wycombe area is also a concern</w:t>
      </w:r>
      <w:r w:rsidR="00344C36">
        <w:t>. We all</w:t>
      </w:r>
      <w:r w:rsidRPr="002C66B5">
        <w:t xml:space="preserve"> need to take care and slow down when entering or exiting our estate, especially when driving past the green</w:t>
      </w:r>
      <w:r w:rsidR="0031478E">
        <w:t xml:space="preserve"> where we have a growing number</w:t>
      </w:r>
      <w:r w:rsidR="00344C36">
        <w:t xml:space="preserve"> of children enjoying the space</w:t>
      </w:r>
      <w:r w:rsidR="0031478E">
        <w:t xml:space="preserve"> </w:t>
      </w:r>
      <w:r w:rsidRPr="002C66B5">
        <w:t>.  More cars are parking on the estate, therefore less road space and more “give way” is required</w:t>
      </w:r>
      <w:r w:rsidR="00344C36">
        <w:t>. The additional parking also</w:t>
      </w:r>
      <w:r w:rsidR="0031478E">
        <w:t xml:space="preserve"> reduces visibility </w:t>
      </w:r>
      <w:r w:rsidR="00344C36">
        <w:t xml:space="preserve">of children </w:t>
      </w:r>
      <w:r w:rsidR="0031478E">
        <w:t xml:space="preserve">in the area, </w:t>
      </w:r>
      <w:r w:rsidR="00344C36">
        <w:t xml:space="preserve">and </w:t>
      </w:r>
      <w:r w:rsidR="0031478E">
        <w:t xml:space="preserve">who </w:t>
      </w:r>
      <w:r w:rsidRPr="002C66B5">
        <w:t xml:space="preserve">are less </w:t>
      </w:r>
      <w:r w:rsidR="00344C36">
        <w:t>aware of</w:t>
      </w:r>
      <w:r w:rsidRPr="002C66B5">
        <w:t xml:space="preserve"> cars and </w:t>
      </w:r>
      <w:r w:rsidR="00344C36">
        <w:t>able to judge their</w:t>
      </w:r>
      <w:r w:rsidRPr="002C66B5">
        <w:t xml:space="preserve"> speeds.</w:t>
      </w:r>
    </w:p>
    <w:p w:rsidR="009D2399" w:rsidRPr="002962D8" w:rsidRDefault="009D2399" w:rsidP="002C66B5">
      <w:pPr>
        <w:spacing w:after="0" w:line="240" w:lineRule="auto"/>
        <w:rPr>
          <w:b/>
        </w:rPr>
      </w:pPr>
    </w:p>
    <w:p w:rsidR="0031478E" w:rsidRPr="002962D8" w:rsidRDefault="0031478E" w:rsidP="002C66B5">
      <w:pPr>
        <w:spacing w:after="0" w:line="240" w:lineRule="auto"/>
        <w:rPr>
          <w:b/>
        </w:rPr>
      </w:pPr>
      <w:r w:rsidRPr="002962D8">
        <w:rPr>
          <w:b/>
        </w:rPr>
        <w:t>Call up to jo</w:t>
      </w:r>
      <w:r w:rsidR="002962D8">
        <w:rPr>
          <w:b/>
        </w:rPr>
        <w:t>in the Neighbourhood Watch team</w:t>
      </w:r>
      <w:r w:rsidRPr="002962D8">
        <w:rPr>
          <w:b/>
        </w:rPr>
        <w:t xml:space="preserve"> </w:t>
      </w:r>
      <w:r w:rsidR="00344C36">
        <w:rPr>
          <w:b/>
        </w:rPr>
        <w:t>to keep our N</w:t>
      </w:r>
      <w:r w:rsidRPr="002962D8">
        <w:rPr>
          <w:b/>
        </w:rPr>
        <w:t>eighbourhood Safe</w:t>
      </w:r>
    </w:p>
    <w:p w:rsidR="00344C36" w:rsidRDefault="002C66B5" w:rsidP="002C66B5">
      <w:pPr>
        <w:spacing w:after="0" w:line="240" w:lineRule="auto"/>
      </w:pPr>
      <w:r w:rsidRPr="002C66B5">
        <w:t xml:space="preserve">The role and workload of </w:t>
      </w:r>
      <w:r w:rsidR="002962D8">
        <w:t>a Neighbourhood Watch Coordinator</w:t>
      </w:r>
      <w:r w:rsidRPr="002C66B5">
        <w:t xml:space="preserve"> is not hard or heavy, but i</w:t>
      </w:r>
      <w:r w:rsidR="00344C36">
        <w:t>t i</w:t>
      </w:r>
      <w:r w:rsidRPr="002C66B5">
        <w:t xml:space="preserve">s </w:t>
      </w:r>
      <w:r w:rsidR="00344C36">
        <w:t xml:space="preserve">an </w:t>
      </w:r>
      <w:r w:rsidRPr="002C66B5">
        <w:t xml:space="preserve">important </w:t>
      </w:r>
      <w:r w:rsidR="00344C36">
        <w:t xml:space="preserve">role </w:t>
      </w:r>
      <w:r w:rsidR="00344C36" w:rsidRPr="002C66B5">
        <w:t>to all of the residents</w:t>
      </w:r>
      <w:r w:rsidR="00344C36">
        <w:t>, especially</w:t>
      </w:r>
      <w:r w:rsidR="00344C36" w:rsidRPr="002C66B5">
        <w:t xml:space="preserve"> </w:t>
      </w:r>
      <w:r w:rsidRPr="002C66B5">
        <w:t>in times of crisis.</w:t>
      </w:r>
      <w:r w:rsidR="002962D8">
        <w:t xml:space="preserve">  </w:t>
      </w:r>
    </w:p>
    <w:p w:rsidR="00344C36" w:rsidRDefault="00344C36" w:rsidP="002C66B5">
      <w:pPr>
        <w:spacing w:after="0" w:line="240" w:lineRule="auto"/>
      </w:pPr>
    </w:p>
    <w:p w:rsidR="002C66B5" w:rsidRPr="002C66B5" w:rsidRDefault="002962D8" w:rsidP="002C66B5">
      <w:pPr>
        <w:spacing w:after="0" w:line="240" w:lineRule="auto"/>
      </w:pPr>
      <w:r>
        <w:t xml:space="preserve">Volunteers are welcome – to find out more </w:t>
      </w:r>
      <w:r w:rsidR="002C66B5" w:rsidRPr="002C66B5">
        <w:t xml:space="preserve">please </w:t>
      </w:r>
      <w:r>
        <w:t>contact  Ray Cook</w:t>
      </w:r>
      <w:r w:rsidR="002C66B5" w:rsidRPr="002C66B5">
        <w:t xml:space="preserve"> </w:t>
      </w:r>
      <w:r>
        <w:t xml:space="preserve">on </w:t>
      </w:r>
      <w:r w:rsidRPr="002962D8">
        <w:rPr>
          <w:color w:val="FF0000"/>
        </w:rPr>
        <w:t>xxxxxx</w:t>
      </w:r>
      <w:r w:rsidR="00474B6F">
        <w:rPr>
          <w:color w:val="FF0000"/>
        </w:rPr>
        <w:t xml:space="preserve"> </w:t>
      </w:r>
      <w:r w:rsidRPr="002962D8">
        <w:rPr>
          <w:color w:val="FF0000"/>
        </w:rPr>
        <w:t xml:space="preserve">. </w:t>
      </w:r>
      <w:r w:rsidR="002C66B5" w:rsidRPr="002962D8">
        <w:rPr>
          <w:color w:val="FF0000"/>
        </w:rPr>
        <w:t xml:space="preserve"> </w:t>
      </w:r>
      <w:r w:rsidR="002C66B5" w:rsidRPr="002C66B5">
        <w:t xml:space="preserve">Being a team member is not </w:t>
      </w:r>
      <w:r w:rsidRPr="002C66B5">
        <w:t>arduous;</w:t>
      </w:r>
      <w:r w:rsidR="002C66B5" w:rsidRPr="002C66B5">
        <w:t xml:space="preserve"> it’s </w:t>
      </w:r>
      <w:r>
        <w:t xml:space="preserve">about communicating out safety and security </w:t>
      </w:r>
      <w:r w:rsidR="00344C36">
        <w:t>information,</w:t>
      </w:r>
      <w:r>
        <w:t xml:space="preserve"> and</w:t>
      </w:r>
      <w:r w:rsidR="002C66B5" w:rsidRPr="002C66B5">
        <w:t xml:space="preserve"> being at the end of the phone and assisting any family that may need help when they </w:t>
      </w:r>
      <w:r w:rsidR="00344C36">
        <w:t>have been involved with a crime-</w:t>
      </w:r>
      <w:r w:rsidR="002C66B5" w:rsidRPr="002C66B5">
        <w:t>related incident.</w:t>
      </w:r>
    </w:p>
    <w:p w:rsidR="002C66B5" w:rsidRPr="002C66B5" w:rsidRDefault="002C66B5" w:rsidP="002C66B5">
      <w:pPr>
        <w:spacing w:after="0" w:line="240" w:lineRule="auto"/>
      </w:pPr>
    </w:p>
    <w:p w:rsidR="002C66B5" w:rsidRPr="002C66B5" w:rsidRDefault="002962D8" w:rsidP="002C66B5">
      <w:pPr>
        <w:spacing w:after="0" w:line="240" w:lineRule="auto"/>
      </w:pPr>
      <w:r>
        <w:t>Jenny gave a</w:t>
      </w:r>
      <w:r w:rsidR="002C66B5" w:rsidRPr="002C66B5">
        <w:t xml:space="preserve"> big “thank you” to </w:t>
      </w:r>
      <w:r>
        <w:t xml:space="preserve">all the </w:t>
      </w:r>
      <w:r w:rsidR="00853534">
        <w:t>Neighbourhood</w:t>
      </w:r>
      <w:r>
        <w:t xml:space="preserve"> Watch Team and to </w:t>
      </w:r>
      <w:r w:rsidR="00853534" w:rsidRPr="002C66B5">
        <w:t>everyone</w:t>
      </w:r>
      <w:r w:rsidR="00853534">
        <w:t xml:space="preserve"> else</w:t>
      </w:r>
      <w:r>
        <w:t xml:space="preserve"> for staying </w:t>
      </w:r>
      <w:r w:rsidR="00853534">
        <w:t>vigilant</w:t>
      </w:r>
      <w:r>
        <w:t xml:space="preserve">, keeping the neighbourhood safe and </w:t>
      </w:r>
      <w:r w:rsidR="002C66B5" w:rsidRPr="002C66B5">
        <w:t>reducing t</w:t>
      </w:r>
      <w:r>
        <w:t>he risk of theft and burglaries.</w:t>
      </w:r>
    </w:p>
    <w:p w:rsidR="009D2399" w:rsidRDefault="009D2399" w:rsidP="002C66B5">
      <w:pPr>
        <w:spacing w:after="0" w:line="240" w:lineRule="auto"/>
      </w:pPr>
    </w:p>
    <w:tbl>
      <w:tblPr>
        <w:tblStyle w:val="TableGrid"/>
        <w:tblW w:w="765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379"/>
      </w:tblGrid>
      <w:tr w:rsidR="00474B6F" w:rsidTr="00B000D3">
        <w:tc>
          <w:tcPr>
            <w:tcW w:w="1276" w:type="dxa"/>
            <w:shd w:val="clear" w:color="auto" w:fill="BFBFBF" w:themeFill="background1" w:themeFillShade="BF"/>
          </w:tcPr>
          <w:p w:rsidR="00474B6F" w:rsidRPr="006D0B1B" w:rsidRDefault="008858A3" w:rsidP="00033431">
            <w:pPr>
              <w:pStyle w:val="ListParagraph"/>
              <w:ind w:left="34" w:right="-108"/>
              <w:rPr>
                <w:b/>
              </w:rPr>
            </w:pPr>
            <w:r>
              <w:rPr>
                <w:b/>
              </w:rPr>
              <w:t xml:space="preserve">Committee </w:t>
            </w:r>
            <w:r w:rsidR="00474B6F" w:rsidRPr="006D0B1B">
              <w:rPr>
                <w:b/>
              </w:rPr>
              <w:t xml:space="preserve">Action: </w:t>
            </w:r>
          </w:p>
        </w:tc>
        <w:tc>
          <w:tcPr>
            <w:tcW w:w="6379" w:type="dxa"/>
            <w:shd w:val="clear" w:color="auto" w:fill="BFBFBF" w:themeFill="background1" w:themeFillShade="BF"/>
          </w:tcPr>
          <w:p w:rsidR="00474B6F" w:rsidRDefault="00474B6F" w:rsidP="00B000D3">
            <w:pPr>
              <w:pStyle w:val="ListParagraph"/>
              <w:ind w:left="34"/>
            </w:pPr>
            <w:r>
              <w:t xml:space="preserve">Request was made at the AGM for a list of neighbourhood watch volunteer coordinators (contact information) and the neighbourhood area they </w:t>
            </w:r>
            <w:r w:rsidR="00853534">
              <w:t>cover together</w:t>
            </w:r>
            <w:r>
              <w:t xml:space="preserve"> with details of any areas </w:t>
            </w:r>
            <w:r>
              <w:lastRenderedPageBreak/>
              <w:t xml:space="preserve">that </w:t>
            </w:r>
            <w:r w:rsidR="00344C36">
              <w:t>the NHW Team</w:t>
            </w:r>
            <w:r w:rsidR="008858A3">
              <w:t xml:space="preserve"> </w:t>
            </w:r>
            <w:r>
              <w:t xml:space="preserve">could do with additional support or back up in times of holiday etc.  Sharon to request information from Ray Cook to include in the AGM minutes for circulation.  </w:t>
            </w:r>
          </w:p>
          <w:p w:rsidR="00474B6F" w:rsidRDefault="00474B6F" w:rsidP="00B000D3">
            <w:pPr>
              <w:pStyle w:val="ListParagraph"/>
              <w:ind w:left="0"/>
            </w:pPr>
          </w:p>
          <w:p w:rsidR="00474B6F" w:rsidRDefault="00474B6F" w:rsidP="00B000D3">
            <w:pPr>
              <w:pStyle w:val="ListParagraph"/>
              <w:ind w:left="0"/>
            </w:pPr>
            <w:r>
              <w:t>Agreed that this information should be form part of Neighbourhood Watch Annual Report</w:t>
            </w:r>
            <w:r w:rsidR="00344C36">
              <w:t xml:space="preserve"> given at the AGM</w:t>
            </w:r>
            <w:r>
              <w:t xml:space="preserve">, so </w:t>
            </w:r>
            <w:r w:rsidR="00344C36">
              <w:t xml:space="preserve">existing </w:t>
            </w:r>
            <w:r>
              <w:t>resident</w:t>
            </w:r>
            <w:r w:rsidR="00344C36">
              <w:t>s</w:t>
            </w:r>
            <w:r>
              <w:t xml:space="preserve"> can keep abreast of any changes to their coordinators.</w:t>
            </w:r>
          </w:p>
          <w:p w:rsidR="00474B6F" w:rsidRDefault="00474B6F" w:rsidP="00344C36">
            <w:pPr>
              <w:spacing w:line="269" w:lineRule="atLeast"/>
            </w:pPr>
          </w:p>
        </w:tc>
      </w:tr>
    </w:tbl>
    <w:p w:rsidR="00474B6F" w:rsidRPr="002C66B5" w:rsidRDefault="00474B6F" w:rsidP="002C66B5">
      <w:pPr>
        <w:spacing w:after="0" w:line="240" w:lineRule="auto"/>
      </w:pPr>
    </w:p>
    <w:tbl>
      <w:tblPr>
        <w:tblStyle w:val="TableGrid"/>
        <w:tblW w:w="765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379"/>
      </w:tblGrid>
      <w:tr w:rsidR="00592F41" w:rsidTr="001A3E98">
        <w:tc>
          <w:tcPr>
            <w:tcW w:w="1276" w:type="dxa"/>
            <w:shd w:val="clear" w:color="auto" w:fill="BFBFBF" w:themeFill="background1" w:themeFillShade="BF"/>
          </w:tcPr>
          <w:p w:rsidR="00592F41" w:rsidRPr="006D0B1B" w:rsidRDefault="00592F41" w:rsidP="00033431">
            <w:pPr>
              <w:pStyle w:val="ListParagraph"/>
              <w:ind w:left="34" w:right="-108"/>
              <w:rPr>
                <w:b/>
              </w:rPr>
            </w:pPr>
            <w:r>
              <w:rPr>
                <w:b/>
              </w:rPr>
              <w:t xml:space="preserve">Committee </w:t>
            </w:r>
            <w:r w:rsidRPr="006D0B1B">
              <w:rPr>
                <w:b/>
              </w:rPr>
              <w:t xml:space="preserve">Action: </w:t>
            </w:r>
          </w:p>
        </w:tc>
        <w:tc>
          <w:tcPr>
            <w:tcW w:w="6379" w:type="dxa"/>
            <w:shd w:val="clear" w:color="auto" w:fill="BFBFBF" w:themeFill="background1" w:themeFillShade="BF"/>
          </w:tcPr>
          <w:p w:rsidR="00592F41" w:rsidRDefault="00592F41" w:rsidP="001A3E98">
            <w:pPr>
              <w:pStyle w:val="ListParagraph"/>
              <w:ind w:left="0"/>
            </w:pPr>
            <w:r>
              <w:t xml:space="preserve">Celia to send out an updated email address for neighbourhood watch co-ordinators: Ray Cook, Jenny Ball, Graham </w:t>
            </w:r>
            <w:proofErr w:type="spellStart"/>
            <w:r>
              <w:t>Bunsall</w:t>
            </w:r>
            <w:proofErr w:type="spellEnd"/>
            <w:r>
              <w:t>, Ian Hall and Lyn Whiting</w:t>
            </w:r>
          </w:p>
          <w:p w:rsidR="00592F41" w:rsidRDefault="00592F41" w:rsidP="001A3E98">
            <w:pPr>
              <w:spacing w:line="269" w:lineRule="atLeast"/>
            </w:pPr>
          </w:p>
        </w:tc>
      </w:tr>
    </w:tbl>
    <w:p w:rsidR="008858A3" w:rsidRDefault="008858A3" w:rsidP="002C66B5">
      <w:pPr>
        <w:spacing w:after="0" w:line="240" w:lineRule="auto"/>
        <w:rPr>
          <w:b/>
        </w:rPr>
      </w:pPr>
    </w:p>
    <w:tbl>
      <w:tblPr>
        <w:tblStyle w:val="TableGrid"/>
        <w:tblW w:w="7655"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410"/>
        <w:gridCol w:w="3969"/>
      </w:tblGrid>
      <w:tr w:rsidR="00592F41" w:rsidTr="00033431">
        <w:tc>
          <w:tcPr>
            <w:tcW w:w="1276" w:type="dxa"/>
            <w:shd w:val="clear" w:color="auto" w:fill="DDD9C3" w:themeFill="background2" w:themeFillShade="E6"/>
          </w:tcPr>
          <w:p w:rsidR="00592F41" w:rsidRPr="006D0B1B" w:rsidRDefault="00592F41" w:rsidP="001A3E98">
            <w:pPr>
              <w:pStyle w:val="ListParagraph"/>
              <w:ind w:left="34"/>
              <w:rPr>
                <w:b/>
              </w:rPr>
            </w:pPr>
            <w:r>
              <w:rPr>
                <w:b/>
              </w:rPr>
              <w:t xml:space="preserve">Resident </w:t>
            </w:r>
            <w:r w:rsidRPr="006D0B1B">
              <w:rPr>
                <w:b/>
              </w:rPr>
              <w:t xml:space="preserve">Action: </w:t>
            </w:r>
          </w:p>
        </w:tc>
        <w:tc>
          <w:tcPr>
            <w:tcW w:w="6379" w:type="dxa"/>
            <w:gridSpan w:val="2"/>
            <w:shd w:val="clear" w:color="auto" w:fill="DDD9C3" w:themeFill="background2" w:themeFillShade="E6"/>
          </w:tcPr>
          <w:p w:rsidR="00592F41" w:rsidRDefault="00592F41" w:rsidP="001A3E98">
            <w:r>
              <w:t xml:space="preserve">Volunteer for WWRA Neighbourhood Watch Scheme through Ray Cook </w:t>
            </w:r>
            <w:r w:rsidR="00243980">
              <w:t xml:space="preserve">for </w:t>
            </w:r>
            <w:r w:rsidR="00033431">
              <w:t>2 areas below call:</w:t>
            </w:r>
          </w:p>
          <w:p w:rsidR="00592F41" w:rsidRDefault="00592F41" w:rsidP="001A3E98">
            <w:pPr>
              <w:rPr>
                <w:rFonts w:eastAsia="Times New Roman"/>
              </w:rPr>
            </w:pPr>
            <w:r>
              <w:t xml:space="preserve">T: </w:t>
            </w:r>
            <w:r>
              <w:rPr>
                <w:rFonts w:eastAsia="Times New Roman"/>
              </w:rPr>
              <w:t>01494 527201</w:t>
            </w:r>
          </w:p>
          <w:p w:rsidR="00592F41" w:rsidRDefault="00592F41" w:rsidP="001A3E98">
            <w:pPr>
              <w:pStyle w:val="ListParagraph"/>
              <w:ind w:left="0"/>
              <w:rPr>
                <w:rFonts w:eastAsia="Times New Roman"/>
              </w:rPr>
            </w:pPr>
            <w:r>
              <w:rPr>
                <w:rFonts w:eastAsia="Times New Roman"/>
              </w:rPr>
              <w:t xml:space="preserve">E: </w:t>
            </w:r>
            <w:hyperlink r:id="rId11" w:history="1">
              <w:r>
                <w:rPr>
                  <w:rStyle w:val="Hyperlink"/>
                  <w:rFonts w:eastAsia="Times New Roman"/>
                </w:rPr>
                <w:t>Raycook54@live.com</w:t>
              </w:r>
            </w:hyperlink>
          </w:p>
          <w:p w:rsidR="00033431" w:rsidRDefault="00033431" w:rsidP="001A3E98">
            <w:pPr>
              <w:pStyle w:val="ListParagraph"/>
              <w:ind w:left="0"/>
            </w:pPr>
          </w:p>
        </w:tc>
      </w:tr>
      <w:tr w:rsidR="00033431" w:rsidTr="00033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shd w:val="clear" w:color="auto" w:fill="DDD9C3" w:themeFill="background2" w:themeFillShade="E6"/>
          </w:tcPr>
          <w:p w:rsidR="00033431" w:rsidRPr="00033431" w:rsidRDefault="00033431" w:rsidP="00033431">
            <w:pPr>
              <w:pStyle w:val="ListParagraph"/>
              <w:ind w:left="34"/>
              <w:rPr>
                <w:b/>
              </w:rPr>
            </w:pPr>
          </w:p>
        </w:tc>
        <w:tc>
          <w:tcPr>
            <w:tcW w:w="2410" w:type="dxa"/>
            <w:tcBorders>
              <w:top w:val="nil"/>
              <w:left w:val="nil"/>
              <w:bottom w:val="nil"/>
              <w:right w:val="nil"/>
            </w:tcBorders>
            <w:shd w:val="clear" w:color="auto" w:fill="DDD9C3" w:themeFill="background2" w:themeFillShade="E6"/>
          </w:tcPr>
          <w:p w:rsidR="00033431" w:rsidRPr="00033431" w:rsidRDefault="00033431" w:rsidP="00033431">
            <w:pPr>
              <w:pStyle w:val="ListParagraph"/>
              <w:ind w:left="34"/>
              <w:rPr>
                <w:b/>
              </w:rPr>
            </w:pPr>
            <w:r w:rsidRPr="00033431">
              <w:rPr>
                <w:b/>
              </w:rPr>
              <w:t>The Briars</w:t>
            </w:r>
          </w:p>
        </w:tc>
        <w:tc>
          <w:tcPr>
            <w:tcW w:w="3969" w:type="dxa"/>
            <w:tcBorders>
              <w:top w:val="nil"/>
              <w:left w:val="nil"/>
              <w:bottom w:val="nil"/>
              <w:right w:val="nil"/>
            </w:tcBorders>
            <w:shd w:val="clear" w:color="auto" w:fill="DDD9C3" w:themeFill="background2" w:themeFillShade="E6"/>
          </w:tcPr>
          <w:p w:rsidR="00033431" w:rsidRDefault="00033431" w:rsidP="00033431">
            <w:pPr>
              <w:pStyle w:val="ListParagraph"/>
              <w:ind w:left="34"/>
              <w:rPr>
                <w:b/>
              </w:rPr>
            </w:pPr>
            <w:r w:rsidRPr="00033431">
              <w:rPr>
                <w:b/>
              </w:rPr>
              <w:t>19, 21, 23, 25, 27, 29, 31, 33, 35, 37, 39</w:t>
            </w:r>
          </w:p>
          <w:p w:rsidR="00033431" w:rsidRPr="00033431" w:rsidRDefault="00033431" w:rsidP="00033431">
            <w:pPr>
              <w:pStyle w:val="ListParagraph"/>
              <w:ind w:left="34"/>
              <w:rPr>
                <w:b/>
              </w:rPr>
            </w:pPr>
          </w:p>
        </w:tc>
      </w:tr>
      <w:tr w:rsidR="00033431" w:rsidTr="00033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nil"/>
              <w:left w:val="nil"/>
              <w:bottom w:val="nil"/>
              <w:right w:val="nil"/>
            </w:tcBorders>
            <w:shd w:val="clear" w:color="auto" w:fill="DDD9C3" w:themeFill="background2" w:themeFillShade="E6"/>
          </w:tcPr>
          <w:p w:rsidR="00033431" w:rsidRPr="00033431" w:rsidRDefault="00033431" w:rsidP="00033431">
            <w:pPr>
              <w:pStyle w:val="ListParagraph"/>
              <w:ind w:left="34"/>
              <w:rPr>
                <w:b/>
              </w:rPr>
            </w:pPr>
          </w:p>
        </w:tc>
        <w:tc>
          <w:tcPr>
            <w:tcW w:w="2410" w:type="dxa"/>
            <w:tcBorders>
              <w:top w:val="nil"/>
              <w:left w:val="nil"/>
              <w:bottom w:val="nil"/>
              <w:right w:val="nil"/>
            </w:tcBorders>
            <w:shd w:val="clear" w:color="auto" w:fill="DDD9C3" w:themeFill="background2" w:themeFillShade="E6"/>
          </w:tcPr>
          <w:p w:rsidR="00033431" w:rsidRPr="00033431" w:rsidRDefault="00033431" w:rsidP="00033431">
            <w:pPr>
              <w:pStyle w:val="ListParagraph"/>
              <w:ind w:left="34"/>
              <w:rPr>
                <w:b/>
              </w:rPr>
            </w:pPr>
            <w:r w:rsidRPr="00033431">
              <w:rPr>
                <w:b/>
              </w:rPr>
              <w:t xml:space="preserve">Warren Wood Drive:  </w:t>
            </w:r>
          </w:p>
        </w:tc>
        <w:tc>
          <w:tcPr>
            <w:tcW w:w="3969" w:type="dxa"/>
            <w:tcBorders>
              <w:top w:val="nil"/>
              <w:left w:val="nil"/>
              <w:bottom w:val="nil"/>
              <w:right w:val="nil"/>
            </w:tcBorders>
            <w:shd w:val="clear" w:color="auto" w:fill="DDD9C3" w:themeFill="background2" w:themeFillShade="E6"/>
          </w:tcPr>
          <w:p w:rsidR="00033431" w:rsidRPr="00033431" w:rsidRDefault="00033431" w:rsidP="00033431">
            <w:pPr>
              <w:pStyle w:val="ListParagraph"/>
              <w:ind w:left="34"/>
              <w:rPr>
                <w:b/>
              </w:rPr>
            </w:pPr>
            <w:r w:rsidRPr="00033431">
              <w:rPr>
                <w:b/>
              </w:rPr>
              <w:t xml:space="preserve">7, 9, 11, 15, 17, 18, 19, 20, 21, </w:t>
            </w:r>
          </w:p>
        </w:tc>
      </w:tr>
    </w:tbl>
    <w:p w:rsidR="00F261D9" w:rsidRPr="00474B6F" w:rsidRDefault="00F261D9" w:rsidP="00FE3F9B">
      <w:pPr>
        <w:pBdr>
          <w:bottom w:val="single" w:sz="4" w:space="1" w:color="auto"/>
        </w:pBdr>
        <w:spacing w:after="0" w:line="240" w:lineRule="auto"/>
        <w:rPr>
          <w:b/>
        </w:rPr>
      </w:pPr>
      <w:r w:rsidRPr="00474B6F">
        <w:rPr>
          <w:b/>
        </w:rPr>
        <w:t>AOB</w:t>
      </w:r>
    </w:p>
    <w:p w:rsidR="00F261D9" w:rsidRDefault="00F261D9" w:rsidP="00474B6F">
      <w:pPr>
        <w:spacing w:after="0" w:line="240" w:lineRule="auto"/>
      </w:pPr>
    </w:p>
    <w:p w:rsidR="00474B6F" w:rsidRPr="005B208C" w:rsidRDefault="00474B6F" w:rsidP="00474B6F">
      <w:pPr>
        <w:spacing w:after="0" w:line="240" w:lineRule="auto"/>
        <w:rPr>
          <w:b/>
        </w:rPr>
      </w:pPr>
      <w:r w:rsidRPr="005B208C">
        <w:rPr>
          <w:b/>
        </w:rPr>
        <w:t xml:space="preserve">Chiltern Rangers Update </w:t>
      </w:r>
    </w:p>
    <w:p w:rsidR="005B208C" w:rsidRDefault="00F261D9" w:rsidP="00474B6F">
      <w:pPr>
        <w:spacing w:after="0" w:line="240" w:lineRule="auto"/>
      </w:pPr>
      <w:r>
        <w:t xml:space="preserve">Sharon mentioned the </w:t>
      </w:r>
      <w:r w:rsidR="00474B6F">
        <w:t xml:space="preserve">Chiltern Rangers who </w:t>
      </w:r>
      <w:r w:rsidR="00344C36">
        <w:t xml:space="preserve">continuing to </w:t>
      </w:r>
      <w:r w:rsidR="00474B6F">
        <w:t>maintain Keep H</w:t>
      </w:r>
      <w:r>
        <w:t>ill Wood for WDC</w:t>
      </w:r>
      <w:r w:rsidR="005B208C">
        <w:t xml:space="preserve">, </w:t>
      </w:r>
      <w:r w:rsidR="00344C36">
        <w:t xml:space="preserve">and </w:t>
      </w:r>
      <w:r w:rsidR="005B208C">
        <w:t xml:space="preserve">would like to request volunteers for help with clearing and maintaining Keep Hill Wood in the Autumn </w:t>
      </w:r>
      <w:r w:rsidR="00853534">
        <w:t>(a</w:t>
      </w:r>
      <w:r w:rsidR="005B208C">
        <w:t xml:space="preserve"> weekend day </w:t>
      </w:r>
      <w:r w:rsidR="00344C36">
        <w:t xml:space="preserve">- </w:t>
      </w:r>
      <w:r w:rsidR="005B208C">
        <w:t>the date of which is yet tbc)</w:t>
      </w:r>
      <w:r>
        <w:t xml:space="preserve">.  </w:t>
      </w:r>
      <w:r w:rsidR="005B208C">
        <w:t>All tools to be provided.  John Shaw and the Rangers have previously attended the AGM and had</w:t>
      </w:r>
      <w:r>
        <w:t xml:space="preserve"> freely given their time to give </w:t>
      </w:r>
      <w:r w:rsidR="005B208C">
        <w:t xml:space="preserve">two </w:t>
      </w:r>
      <w:r>
        <w:t xml:space="preserve">bat/wildlife </w:t>
      </w:r>
      <w:r w:rsidR="005B208C">
        <w:t xml:space="preserve">guided walks </w:t>
      </w:r>
      <w:r>
        <w:t xml:space="preserve">to </w:t>
      </w:r>
      <w:r w:rsidR="005B208C">
        <w:t xml:space="preserve">Warren Wood </w:t>
      </w:r>
      <w:r w:rsidR="00853534">
        <w:t>residents</w:t>
      </w:r>
      <w:r w:rsidR="00344C36">
        <w:t xml:space="preserve">, </w:t>
      </w:r>
      <w:r w:rsidR="00853534" w:rsidRPr="005B208C">
        <w:t xml:space="preserve"> </w:t>
      </w:r>
      <w:r w:rsidR="00853534">
        <w:t>and</w:t>
      </w:r>
      <w:r w:rsidR="005B208C">
        <w:t xml:space="preserve"> had recently found a suitable site for a Warren Wood resident to site a bee hive.  A number of residents expressed interest in participating</w:t>
      </w:r>
      <w:r w:rsidR="00344C36">
        <w:t xml:space="preserve"> in Keep Hill Wood</w:t>
      </w:r>
      <w:r w:rsidR="005B208C">
        <w:t>.</w:t>
      </w:r>
    </w:p>
    <w:p w:rsidR="005B208C" w:rsidRDefault="005B208C" w:rsidP="00474B6F">
      <w:pPr>
        <w:spacing w:after="0" w:line="240" w:lineRule="auto"/>
      </w:pPr>
    </w:p>
    <w:tbl>
      <w:tblPr>
        <w:tblStyle w:val="TableGrid"/>
        <w:tblW w:w="822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6667"/>
      </w:tblGrid>
      <w:tr w:rsidR="005B208C" w:rsidTr="00033431">
        <w:tc>
          <w:tcPr>
            <w:tcW w:w="1559" w:type="dxa"/>
            <w:shd w:val="clear" w:color="auto" w:fill="BFBFBF" w:themeFill="background1" w:themeFillShade="BF"/>
          </w:tcPr>
          <w:p w:rsidR="008858A3" w:rsidRDefault="008858A3" w:rsidP="00033431">
            <w:pPr>
              <w:pStyle w:val="ListParagraph"/>
              <w:ind w:left="34"/>
              <w:rPr>
                <w:b/>
              </w:rPr>
            </w:pPr>
            <w:r>
              <w:rPr>
                <w:b/>
              </w:rPr>
              <w:t>Committee</w:t>
            </w:r>
          </w:p>
          <w:p w:rsidR="005B208C" w:rsidRPr="006D0B1B" w:rsidRDefault="005B208C" w:rsidP="00033431">
            <w:pPr>
              <w:pStyle w:val="ListParagraph"/>
              <w:ind w:left="34"/>
              <w:rPr>
                <w:b/>
              </w:rPr>
            </w:pPr>
            <w:r w:rsidRPr="006D0B1B">
              <w:rPr>
                <w:b/>
              </w:rPr>
              <w:t xml:space="preserve">Action: </w:t>
            </w:r>
          </w:p>
        </w:tc>
        <w:tc>
          <w:tcPr>
            <w:tcW w:w="6667" w:type="dxa"/>
            <w:shd w:val="clear" w:color="auto" w:fill="BFBFBF" w:themeFill="background1" w:themeFillShade="BF"/>
          </w:tcPr>
          <w:p w:rsidR="005B208C" w:rsidRDefault="005B208C" w:rsidP="00344C36">
            <w:pPr>
              <w:pStyle w:val="ListParagraph"/>
              <w:ind w:left="33"/>
            </w:pPr>
            <w:r>
              <w:t xml:space="preserve">Sharon to liaise with John Shaw on </w:t>
            </w:r>
            <w:r w:rsidR="00344C36">
              <w:t xml:space="preserve">a </w:t>
            </w:r>
            <w:r>
              <w:t>potential date and coordinate interest from Residents in participating.</w:t>
            </w:r>
          </w:p>
        </w:tc>
      </w:tr>
    </w:tbl>
    <w:p w:rsidR="005B208C" w:rsidRDefault="005B208C" w:rsidP="00474B6F">
      <w:pPr>
        <w:spacing w:after="0" w:line="240" w:lineRule="auto"/>
      </w:pPr>
    </w:p>
    <w:p w:rsidR="00F261D9" w:rsidRDefault="005B208C" w:rsidP="00474B6F">
      <w:pPr>
        <w:spacing w:after="0" w:line="240" w:lineRule="auto"/>
      </w:pPr>
      <w:r>
        <w:t xml:space="preserve">The Rangers are also currently undertaking a lot of </w:t>
      </w:r>
      <w:r w:rsidR="00F261D9">
        <w:t xml:space="preserve">replanting and </w:t>
      </w:r>
      <w:r>
        <w:t xml:space="preserve">wildlife </w:t>
      </w:r>
      <w:r w:rsidR="00F261D9">
        <w:t xml:space="preserve">preservation in Funges Meadow (a </w:t>
      </w:r>
      <w:r w:rsidR="00344C36">
        <w:t xml:space="preserve">local </w:t>
      </w:r>
      <w:r w:rsidR="00F261D9">
        <w:t xml:space="preserve">secure </w:t>
      </w:r>
      <w:r w:rsidR="00344C36">
        <w:t xml:space="preserve">wildlife </w:t>
      </w:r>
      <w:r w:rsidR="00F261D9">
        <w:t xml:space="preserve">reserve site not open to the public).  </w:t>
      </w:r>
      <w:r>
        <w:t xml:space="preserve"> </w:t>
      </w:r>
      <w:r w:rsidR="00F261D9">
        <w:t xml:space="preserve">A number of residents were interested </w:t>
      </w:r>
      <w:r w:rsidR="009933F6">
        <w:t xml:space="preserve"> on the possibility of a private tour.</w:t>
      </w:r>
    </w:p>
    <w:p w:rsidR="00F261D9" w:rsidRDefault="00F261D9" w:rsidP="00474B6F">
      <w:pPr>
        <w:spacing w:after="0" w:line="240" w:lineRule="auto"/>
      </w:pPr>
    </w:p>
    <w:tbl>
      <w:tblPr>
        <w:tblStyle w:val="TableGrid"/>
        <w:tblW w:w="811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6559"/>
      </w:tblGrid>
      <w:tr w:rsidR="005B208C" w:rsidTr="00033431">
        <w:tc>
          <w:tcPr>
            <w:tcW w:w="1559" w:type="dxa"/>
            <w:shd w:val="clear" w:color="auto" w:fill="BFBFBF" w:themeFill="background1" w:themeFillShade="BF"/>
          </w:tcPr>
          <w:p w:rsidR="008858A3" w:rsidRDefault="008858A3" w:rsidP="00344C36">
            <w:pPr>
              <w:pStyle w:val="ListParagraph"/>
              <w:ind w:left="142"/>
              <w:rPr>
                <w:b/>
              </w:rPr>
            </w:pPr>
            <w:r>
              <w:rPr>
                <w:b/>
              </w:rPr>
              <w:t>Committee</w:t>
            </w:r>
          </w:p>
          <w:p w:rsidR="005B208C" w:rsidRPr="006D0B1B" w:rsidRDefault="005B208C" w:rsidP="00344C36">
            <w:pPr>
              <w:pStyle w:val="ListParagraph"/>
              <w:ind w:left="142"/>
              <w:rPr>
                <w:b/>
              </w:rPr>
            </w:pPr>
            <w:r w:rsidRPr="006D0B1B">
              <w:rPr>
                <w:b/>
              </w:rPr>
              <w:t xml:space="preserve">Action: </w:t>
            </w:r>
          </w:p>
        </w:tc>
        <w:tc>
          <w:tcPr>
            <w:tcW w:w="6559" w:type="dxa"/>
            <w:shd w:val="clear" w:color="auto" w:fill="BFBFBF" w:themeFill="background1" w:themeFillShade="BF"/>
          </w:tcPr>
          <w:p w:rsidR="005B208C" w:rsidRDefault="005B208C" w:rsidP="008858A3">
            <w:pPr>
              <w:pStyle w:val="ListParagraph"/>
              <w:ind w:left="33"/>
            </w:pPr>
            <w:r>
              <w:t>Sharon to liaise with John Shaw on the possibility of a guided tou</w:t>
            </w:r>
            <w:r w:rsidR="008858A3">
              <w:t>r to the secure site in 2015/16</w:t>
            </w:r>
          </w:p>
        </w:tc>
      </w:tr>
    </w:tbl>
    <w:p w:rsidR="005B208C" w:rsidRDefault="005B208C" w:rsidP="00474B6F">
      <w:pPr>
        <w:spacing w:after="0" w:line="240" w:lineRule="auto"/>
      </w:pPr>
    </w:p>
    <w:p w:rsidR="005B208C" w:rsidRPr="005B208C" w:rsidRDefault="005B208C" w:rsidP="00474B6F">
      <w:pPr>
        <w:spacing w:after="0" w:line="240" w:lineRule="auto"/>
        <w:rPr>
          <w:b/>
        </w:rPr>
      </w:pPr>
      <w:r w:rsidRPr="005B208C">
        <w:rPr>
          <w:b/>
        </w:rPr>
        <w:t>Bassetbury Bowls Club</w:t>
      </w:r>
    </w:p>
    <w:p w:rsidR="009933F6" w:rsidRDefault="0021013B" w:rsidP="00474B6F">
      <w:pPr>
        <w:spacing w:after="0" w:line="240" w:lineRule="auto"/>
      </w:pPr>
      <w:r>
        <w:t xml:space="preserve">Judy White: A member of the </w:t>
      </w:r>
      <w:r w:rsidR="009933F6">
        <w:t>WWRA</w:t>
      </w:r>
      <w:r w:rsidR="005B208C">
        <w:t xml:space="preserve"> wanted </w:t>
      </w:r>
      <w:r>
        <w:t xml:space="preserve">to raise awareness of the facilities at the </w:t>
      </w:r>
      <w:r w:rsidR="005B208C">
        <w:t>Bassetbury Bowls C</w:t>
      </w:r>
      <w:r>
        <w:t>lub and</w:t>
      </w:r>
      <w:r w:rsidR="005B208C">
        <w:t xml:space="preserve"> invite </w:t>
      </w:r>
      <w:r w:rsidR="00853534">
        <w:t>residents</w:t>
      </w:r>
      <w:r w:rsidR="005B208C">
        <w:t xml:space="preserve"> to take part, with the aim of </w:t>
      </w:r>
      <w:r>
        <w:t>attract</w:t>
      </w:r>
      <w:r w:rsidR="005B208C">
        <w:t>ing</w:t>
      </w:r>
      <w:r>
        <w:t xml:space="preserve"> </w:t>
      </w:r>
      <w:r w:rsidR="005B208C">
        <w:t>individuals to the sport and to the club</w:t>
      </w:r>
      <w:r>
        <w:t xml:space="preserve">. </w:t>
      </w:r>
      <w:r w:rsidR="005B208C">
        <w:t xml:space="preserve">Judy </w:t>
      </w:r>
      <w:r>
        <w:t>circulated</w:t>
      </w:r>
      <w:r w:rsidR="005B208C">
        <w:t xml:space="preserve"> a flyer with an open invite to residents to join in their open evenings on Monday and Thursday evenings from 530pm to 8pm</w:t>
      </w:r>
      <w:r w:rsidR="009933F6">
        <w:t xml:space="preserve">, </w:t>
      </w:r>
      <w:r w:rsidR="0094792A">
        <w:t xml:space="preserve"> </w:t>
      </w:r>
      <w:r w:rsidR="009933F6">
        <w:t>to come alone to</w:t>
      </w:r>
      <w:r w:rsidR="00DE5E65">
        <w:t xml:space="preserve"> gain a taster of the game. </w:t>
      </w:r>
      <w:r w:rsidR="00D00419">
        <w:t xml:space="preserve">Entrance is via the Rye Park entrance. </w:t>
      </w:r>
      <w:r w:rsidR="00DE5E65">
        <w:t xml:space="preserve"> All equipment is provided free of charge and no fee required to </w:t>
      </w:r>
      <w:r w:rsidR="004D18F2">
        <w:t>play at the taster session</w:t>
      </w:r>
      <w:r w:rsidR="009933F6">
        <w:t>s</w:t>
      </w:r>
      <w:r w:rsidR="004D18F2">
        <w:t>.  All you need is to come in ‘flat soled shoes’</w:t>
      </w:r>
      <w:r>
        <w:t xml:space="preserve">…. </w:t>
      </w:r>
    </w:p>
    <w:p w:rsidR="009933F6" w:rsidRDefault="009933F6" w:rsidP="00474B6F">
      <w:pPr>
        <w:spacing w:after="0" w:line="240" w:lineRule="auto"/>
      </w:pPr>
    </w:p>
    <w:p w:rsidR="00F261D9" w:rsidRDefault="009933F6" w:rsidP="00474B6F">
      <w:pPr>
        <w:spacing w:after="0" w:line="240" w:lineRule="auto"/>
      </w:pPr>
      <w:r>
        <w:t>It was alsop p</w:t>
      </w:r>
      <w:r w:rsidR="0021013B">
        <w:t xml:space="preserve">roposed </w:t>
      </w:r>
      <w:r>
        <w:t xml:space="preserve">that we organise </w:t>
      </w:r>
      <w:r w:rsidR="0021013B">
        <w:t xml:space="preserve">a resident bowls event.  WWRA committee to </w:t>
      </w:r>
      <w:r w:rsidR="00853534">
        <w:t>liaise</w:t>
      </w:r>
      <w:r w:rsidR="0021013B">
        <w:t xml:space="preserve"> with Judy on possibility.</w:t>
      </w:r>
    </w:p>
    <w:p w:rsidR="0021013B" w:rsidRDefault="0021013B" w:rsidP="00474B6F">
      <w:pPr>
        <w:spacing w:after="0" w:line="240" w:lineRule="auto"/>
      </w:pPr>
    </w:p>
    <w:tbl>
      <w:tblPr>
        <w:tblStyle w:val="TableGrid"/>
        <w:tblW w:w="811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6559"/>
      </w:tblGrid>
      <w:tr w:rsidR="00D00419" w:rsidTr="00033431">
        <w:tc>
          <w:tcPr>
            <w:tcW w:w="1559" w:type="dxa"/>
            <w:shd w:val="clear" w:color="auto" w:fill="BFBFBF" w:themeFill="background1" w:themeFillShade="BF"/>
          </w:tcPr>
          <w:p w:rsidR="00D00419" w:rsidRPr="006D0B1B" w:rsidRDefault="008858A3" w:rsidP="00344C36">
            <w:pPr>
              <w:pStyle w:val="ListParagraph"/>
              <w:ind w:left="142"/>
              <w:rPr>
                <w:b/>
              </w:rPr>
            </w:pPr>
            <w:r>
              <w:rPr>
                <w:b/>
              </w:rPr>
              <w:t xml:space="preserve">Committee </w:t>
            </w:r>
            <w:r w:rsidR="00D00419" w:rsidRPr="006D0B1B">
              <w:rPr>
                <w:b/>
              </w:rPr>
              <w:t xml:space="preserve">Action: </w:t>
            </w:r>
          </w:p>
        </w:tc>
        <w:tc>
          <w:tcPr>
            <w:tcW w:w="6559" w:type="dxa"/>
            <w:shd w:val="clear" w:color="auto" w:fill="BFBFBF" w:themeFill="background1" w:themeFillShade="BF"/>
          </w:tcPr>
          <w:p w:rsidR="00D00419" w:rsidRDefault="00B84D9A" w:rsidP="009933F6">
            <w:pPr>
              <w:pStyle w:val="ListParagraph"/>
              <w:ind w:left="33"/>
            </w:pPr>
            <w:r>
              <w:t xml:space="preserve">Committee to take forward the possibility of </w:t>
            </w:r>
            <w:r w:rsidR="00100DD9">
              <w:t xml:space="preserve">organising a WWRA </w:t>
            </w:r>
            <w:r>
              <w:t xml:space="preserve">social event </w:t>
            </w:r>
            <w:r w:rsidR="00100DD9">
              <w:t xml:space="preserve">to try out the game </w:t>
            </w:r>
            <w:r>
              <w:t>at the bowls club with Judy White</w:t>
            </w:r>
          </w:p>
        </w:tc>
      </w:tr>
    </w:tbl>
    <w:p w:rsidR="00D00419" w:rsidRDefault="00D00419" w:rsidP="00474B6F">
      <w:pPr>
        <w:spacing w:after="0" w:line="240" w:lineRule="auto"/>
      </w:pPr>
    </w:p>
    <w:p w:rsidR="00243980" w:rsidRDefault="00243980" w:rsidP="00474B6F">
      <w:pPr>
        <w:spacing w:after="0" w:line="240" w:lineRule="auto"/>
      </w:pPr>
    </w:p>
    <w:p w:rsidR="0021013B" w:rsidRPr="00B25B85" w:rsidRDefault="00B25B85" w:rsidP="00474B6F">
      <w:pPr>
        <w:spacing w:after="0" w:line="240" w:lineRule="auto"/>
        <w:rPr>
          <w:b/>
        </w:rPr>
      </w:pPr>
      <w:r>
        <w:rPr>
          <w:b/>
        </w:rPr>
        <w:t>Parking on blind bend on Warren Wood Road/Keep Hill Road</w:t>
      </w:r>
    </w:p>
    <w:p w:rsidR="0021013B" w:rsidRDefault="00B25B85" w:rsidP="00474B6F">
      <w:pPr>
        <w:spacing w:after="0" w:line="240" w:lineRule="auto"/>
      </w:pPr>
      <w:r>
        <w:t>Concerns about continued p</w:t>
      </w:r>
      <w:r w:rsidR="0021013B">
        <w:t xml:space="preserve">arking on </w:t>
      </w:r>
      <w:r>
        <w:t xml:space="preserve">blind </w:t>
      </w:r>
      <w:r w:rsidR="0021013B">
        <w:t xml:space="preserve">corner </w:t>
      </w:r>
      <w:r>
        <w:t xml:space="preserve">obstructing pedestrians crossing and also reducing traffic to one </w:t>
      </w:r>
      <w:r w:rsidR="009933F6">
        <w:t>lane</w:t>
      </w:r>
      <w:r>
        <w:t xml:space="preserve">– making the bend even more dangerous.  Discussions on best way to reduce </w:t>
      </w:r>
      <w:r w:rsidR="00853534">
        <w:t>these behaviours</w:t>
      </w:r>
      <w:r>
        <w:t xml:space="preserve"> included </w:t>
      </w:r>
      <w:r w:rsidR="0021013B">
        <w:t>suggestions to put leaflets on cars requesting they do not park on the corner as it obstructs vision of pedestrians</w:t>
      </w:r>
      <w:r>
        <w:t xml:space="preserve"> and children</w:t>
      </w:r>
      <w:r w:rsidR="0021013B">
        <w:t xml:space="preserve"> crossing</w:t>
      </w:r>
      <w:r w:rsidR="009933F6">
        <w:t>;</w:t>
      </w:r>
      <w:r w:rsidR="0021013B">
        <w:t xml:space="preserve"> </w:t>
      </w:r>
      <w:r w:rsidR="00853534">
        <w:t xml:space="preserve">and </w:t>
      </w:r>
      <w:r w:rsidR="009933F6">
        <w:t xml:space="preserve">that parking </w:t>
      </w:r>
      <w:r w:rsidR="00853534">
        <w:t>reduced</w:t>
      </w:r>
      <w:r>
        <w:t xml:space="preserve"> the lanes to</w:t>
      </w:r>
      <w:r w:rsidR="009933F6">
        <w:t xml:space="preserve"> one making it more dangerous for</w:t>
      </w:r>
      <w:r>
        <w:t xml:space="preserve"> </w:t>
      </w:r>
      <w:r w:rsidR="009933F6">
        <w:t>vehicle drivers</w:t>
      </w:r>
      <w:r w:rsidR="0021013B">
        <w:t xml:space="preserve"> </w:t>
      </w:r>
      <w:r>
        <w:t>too</w:t>
      </w:r>
      <w:r w:rsidR="0021013B">
        <w:t xml:space="preserve">.  </w:t>
      </w:r>
      <w:r w:rsidR="009933F6">
        <w:t>There were also</w:t>
      </w:r>
      <w:r w:rsidR="00853534">
        <w:t xml:space="preserve"> suggestion</w:t>
      </w:r>
      <w:r w:rsidR="009933F6">
        <w:t>s</w:t>
      </w:r>
      <w:r w:rsidR="00853534">
        <w:t xml:space="preserve"> of drawing the ‘dead man in the road’ painted outline </w:t>
      </w:r>
      <w:r w:rsidR="009933F6">
        <w:t xml:space="preserve">(previously sighted on Warren Wood Drive) </w:t>
      </w:r>
      <w:r w:rsidR="00853534">
        <w:t xml:space="preserve">to raise awareness of potential accident /safety concerns.   </w:t>
      </w:r>
      <w:r>
        <w:t xml:space="preserve">Pete </w:t>
      </w:r>
      <w:r w:rsidR="00853534">
        <w:t>confirmed</w:t>
      </w:r>
      <w:r>
        <w:t xml:space="preserve"> that there is supposed to new yellow lines on this blind bend after it is resurfaced.</w:t>
      </w:r>
      <w:r w:rsidR="0021013B">
        <w:t xml:space="preserve"> </w:t>
      </w:r>
      <w:r>
        <w:t xml:space="preserve">Concerns also raised about parking on the blind bend at Bassetbury too.   </w:t>
      </w:r>
      <w:r w:rsidR="009933F6">
        <w:t>WWRA to discuss and agree action.</w:t>
      </w:r>
    </w:p>
    <w:p w:rsidR="00B25B85" w:rsidRDefault="00B25B85" w:rsidP="00474B6F">
      <w:pPr>
        <w:spacing w:after="0" w:line="240" w:lineRule="auto"/>
      </w:pPr>
    </w:p>
    <w:tbl>
      <w:tblPr>
        <w:tblStyle w:val="TableGrid"/>
        <w:tblW w:w="854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9"/>
      </w:tblGrid>
      <w:tr w:rsidR="00B25B85" w:rsidTr="00033431">
        <w:tc>
          <w:tcPr>
            <w:tcW w:w="1985" w:type="dxa"/>
            <w:shd w:val="clear" w:color="auto" w:fill="BFBFBF" w:themeFill="background1" w:themeFillShade="BF"/>
          </w:tcPr>
          <w:p w:rsidR="00B25B85" w:rsidRPr="006D0B1B" w:rsidRDefault="008858A3" w:rsidP="00344C36">
            <w:pPr>
              <w:pStyle w:val="ListParagraph"/>
              <w:ind w:left="142"/>
              <w:rPr>
                <w:b/>
              </w:rPr>
            </w:pPr>
            <w:r>
              <w:rPr>
                <w:b/>
              </w:rPr>
              <w:t xml:space="preserve">Committee </w:t>
            </w:r>
            <w:r w:rsidR="00B25B85" w:rsidRPr="006D0B1B">
              <w:rPr>
                <w:b/>
              </w:rPr>
              <w:t xml:space="preserve">Action: </w:t>
            </w:r>
          </w:p>
        </w:tc>
        <w:tc>
          <w:tcPr>
            <w:tcW w:w="6559" w:type="dxa"/>
            <w:shd w:val="clear" w:color="auto" w:fill="BFBFBF" w:themeFill="background1" w:themeFillShade="BF"/>
          </w:tcPr>
          <w:p w:rsidR="00B25B85" w:rsidRDefault="00B25B85" w:rsidP="00B25B85">
            <w:pPr>
              <w:pStyle w:val="ListParagraph"/>
              <w:ind w:left="33"/>
            </w:pPr>
            <w:r>
              <w:t>Committee to discuss and agree action to reduce dangerous parking on the Warren Wood Keep Hill bend and the Bassetbury bend.</w:t>
            </w:r>
          </w:p>
        </w:tc>
      </w:tr>
    </w:tbl>
    <w:p w:rsidR="0021013B" w:rsidRDefault="0021013B" w:rsidP="00474B6F">
      <w:pPr>
        <w:spacing w:after="0" w:line="240" w:lineRule="auto"/>
      </w:pPr>
    </w:p>
    <w:p w:rsidR="009379AE" w:rsidRDefault="00B25B85" w:rsidP="00BD6EAE">
      <w:pPr>
        <w:spacing w:after="0" w:line="240" w:lineRule="auto"/>
        <w:rPr>
          <w:b/>
        </w:rPr>
      </w:pPr>
      <w:r w:rsidRPr="00B25B85">
        <w:rPr>
          <w:b/>
        </w:rPr>
        <w:t>Guest Speaker Julia Wassell</w:t>
      </w:r>
    </w:p>
    <w:p w:rsidR="00B25B85" w:rsidRDefault="00B25B85" w:rsidP="00FE3F9B">
      <w:pPr>
        <w:pBdr>
          <w:bottom w:val="single" w:sz="4" w:space="1" w:color="auto"/>
        </w:pBdr>
        <w:spacing w:after="0" w:line="240" w:lineRule="auto"/>
      </w:pPr>
      <w:r w:rsidRPr="00B25B85">
        <w:rPr>
          <w:b/>
        </w:rPr>
        <w:t>Bucks County Councillor for Ryemead &amp; Micklefield</w:t>
      </w:r>
      <w:r>
        <w:t xml:space="preserve"> </w:t>
      </w:r>
    </w:p>
    <w:p w:rsidR="009379AE" w:rsidRPr="00BD6EAE" w:rsidRDefault="009379AE" w:rsidP="009379AE">
      <w:pPr>
        <w:spacing w:after="0" w:line="240" w:lineRule="auto"/>
      </w:pPr>
      <w:r w:rsidRPr="00BD6EAE">
        <w:t>Local Wycombe District Council</w:t>
      </w:r>
      <w:r>
        <w:t xml:space="preserve">lor for </w:t>
      </w:r>
      <w:r w:rsidRPr="00BD6EAE">
        <w:t> Totteridge</w:t>
      </w:r>
      <w:r>
        <w:t xml:space="preserve"> Ward</w:t>
      </w:r>
    </w:p>
    <w:p w:rsidR="00BD6EAE" w:rsidRPr="00BD6EAE" w:rsidRDefault="00BD6EAE" w:rsidP="00BD6EAE">
      <w:pPr>
        <w:spacing w:after="0" w:line="240" w:lineRule="auto"/>
        <w:rPr>
          <w:b/>
        </w:rPr>
      </w:pPr>
      <w:r w:rsidRPr="00BD6EAE">
        <w:t>Party: </w:t>
      </w:r>
      <w:r w:rsidRPr="00BD6EAE">
        <w:rPr>
          <w:b/>
        </w:rPr>
        <w:t>East Wycombe Independent Party</w:t>
      </w:r>
    </w:p>
    <w:p w:rsidR="00BD6EAE" w:rsidRDefault="00BD6EAE" w:rsidP="00BD6EAE">
      <w:pPr>
        <w:spacing w:after="0" w:line="240" w:lineRule="auto"/>
        <w:rPr>
          <w:b/>
          <w:bCs/>
        </w:rPr>
      </w:pPr>
      <w:r w:rsidRPr="00BD6EAE">
        <w:rPr>
          <w:b/>
          <w:bCs/>
        </w:rPr>
        <w:t>Committees</w:t>
      </w:r>
      <w:r>
        <w:rPr>
          <w:b/>
          <w:bCs/>
        </w:rPr>
        <w:t xml:space="preserve">: </w:t>
      </w:r>
    </w:p>
    <w:p w:rsidR="00BD6EAE" w:rsidRPr="00BD6EAE" w:rsidRDefault="00BD6EAE" w:rsidP="00BD6EAE">
      <w:pPr>
        <w:pStyle w:val="ListParagraph"/>
        <w:numPr>
          <w:ilvl w:val="0"/>
          <w:numId w:val="8"/>
        </w:numPr>
        <w:spacing w:after="0" w:line="240" w:lineRule="auto"/>
      </w:pPr>
      <w:r w:rsidRPr="00BD6EAE">
        <w:rPr>
          <w:bCs/>
        </w:rPr>
        <w:t xml:space="preserve">Buck CC  </w:t>
      </w:r>
      <w:r w:rsidRPr="00BD6EAE">
        <w:t>Health and Adult Social Care Select Committe</w:t>
      </w:r>
      <w:r w:rsidRPr="00BD6EAE">
        <w:rPr>
          <w:bCs/>
        </w:rPr>
        <w:t>e</w:t>
      </w:r>
    </w:p>
    <w:p w:rsidR="00BD6EAE" w:rsidRDefault="00BD6EAE" w:rsidP="00BD6EAE">
      <w:pPr>
        <w:pStyle w:val="ListParagraph"/>
        <w:numPr>
          <w:ilvl w:val="0"/>
          <w:numId w:val="7"/>
        </w:numPr>
        <w:spacing w:after="0" w:line="240" w:lineRule="auto"/>
      </w:pPr>
      <w:r w:rsidRPr="00BD6EAE">
        <w:t>Bucks CC- High Wycombe Local Area Forum</w:t>
      </w:r>
    </w:p>
    <w:p w:rsidR="009379AE" w:rsidRDefault="009379AE" w:rsidP="00BD6EAE">
      <w:pPr>
        <w:pStyle w:val="ListParagraph"/>
        <w:numPr>
          <w:ilvl w:val="0"/>
          <w:numId w:val="7"/>
        </w:numPr>
        <w:spacing w:after="0" w:line="240" w:lineRule="auto"/>
      </w:pPr>
      <w:r>
        <w:t xml:space="preserve">WDC: High Wycombe Town Committee </w:t>
      </w:r>
    </w:p>
    <w:p w:rsidR="009379AE" w:rsidRPr="00BD6EAE" w:rsidRDefault="009379AE" w:rsidP="00BD6EAE">
      <w:pPr>
        <w:pStyle w:val="ListParagraph"/>
        <w:numPr>
          <w:ilvl w:val="0"/>
          <w:numId w:val="7"/>
        </w:numPr>
        <w:spacing w:after="0" w:line="240" w:lineRule="auto"/>
      </w:pPr>
      <w:r>
        <w:t>WDC: Standards Committee</w:t>
      </w:r>
    </w:p>
    <w:p w:rsidR="009933F6" w:rsidRDefault="009933F6" w:rsidP="00474B6F">
      <w:pPr>
        <w:spacing w:after="0" w:line="240" w:lineRule="auto"/>
      </w:pPr>
    </w:p>
    <w:p w:rsidR="009379AE" w:rsidRDefault="0021013B" w:rsidP="00474B6F">
      <w:pPr>
        <w:spacing w:after="0" w:line="240" w:lineRule="auto"/>
      </w:pPr>
      <w:r>
        <w:t>County Cllr Julie Wassell joined the AGM at 945</w:t>
      </w:r>
      <w:r w:rsidR="009933F6">
        <w:t>pm</w:t>
      </w:r>
      <w:r>
        <w:t xml:space="preserve"> and apologised for </w:t>
      </w:r>
      <w:r w:rsidR="00195C33">
        <w:t>her mistake in double booking herself</w:t>
      </w:r>
      <w:r w:rsidR="009379AE">
        <w:t xml:space="preserve"> for the evening</w:t>
      </w:r>
      <w:r w:rsidR="00195C33">
        <w:t>, and as</w:t>
      </w:r>
      <w:r w:rsidR="009379AE">
        <w:t xml:space="preserve"> </w:t>
      </w:r>
      <w:r w:rsidR="00195C33">
        <w:t xml:space="preserve">a result not </w:t>
      </w:r>
      <w:r w:rsidR="009379AE">
        <w:t xml:space="preserve">being </w:t>
      </w:r>
      <w:r w:rsidR="00195C33">
        <w:t xml:space="preserve">available to open the Quaker Friends Hall in time for the </w:t>
      </w:r>
      <w:r w:rsidR="009379AE">
        <w:t xml:space="preserve">WWRA </w:t>
      </w:r>
      <w:r w:rsidR="00195C33">
        <w:t>AGM.</w:t>
      </w:r>
    </w:p>
    <w:p w:rsidR="009379AE" w:rsidRDefault="009379AE" w:rsidP="00474B6F">
      <w:pPr>
        <w:spacing w:after="0" w:line="240" w:lineRule="auto"/>
      </w:pPr>
    </w:p>
    <w:p w:rsidR="00195C33" w:rsidRDefault="00195C33" w:rsidP="00474B6F">
      <w:pPr>
        <w:spacing w:after="0" w:line="240" w:lineRule="auto"/>
      </w:pPr>
      <w:r>
        <w:t xml:space="preserve">Julie </w:t>
      </w:r>
      <w:r w:rsidR="009379AE">
        <w:t xml:space="preserve">provided a comprehensive overview of </w:t>
      </w:r>
      <w:r w:rsidR="00853534">
        <w:t>planning</w:t>
      </w:r>
      <w:r w:rsidR="009379AE">
        <w:t xml:space="preserve"> </w:t>
      </w:r>
      <w:r>
        <w:t xml:space="preserve">developments in the area </w:t>
      </w:r>
      <w:r w:rsidR="009379AE">
        <w:t>and other work that she was</w:t>
      </w:r>
      <w:r>
        <w:t xml:space="preserve"> involved in:</w:t>
      </w:r>
    </w:p>
    <w:p w:rsidR="00195C33" w:rsidRDefault="00195C33" w:rsidP="00474B6F">
      <w:pPr>
        <w:spacing w:after="0" w:line="240" w:lineRule="auto"/>
      </w:pPr>
    </w:p>
    <w:p w:rsidR="0021013B" w:rsidRPr="009379AE" w:rsidRDefault="00195C33" w:rsidP="00474B6F">
      <w:pPr>
        <w:spacing w:after="0" w:line="240" w:lineRule="auto"/>
        <w:rPr>
          <w:b/>
        </w:rPr>
      </w:pPr>
      <w:r w:rsidRPr="009379AE">
        <w:rPr>
          <w:b/>
        </w:rPr>
        <w:t>Full Resurfacing of Kee</w:t>
      </w:r>
      <w:r w:rsidR="009933F6">
        <w:rPr>
          <w:b/>
        </w:rPr>
        <w:t>p Hill Road, Warrenwood Road, T</w:t>
      </w:r>
      <w:r w:rsidRPr="009379AE">
        <w:rPr>
          <w:b/>
        </w:rPr>
        <w:t>he Briars, The Brackens:</w:t>
      </w:r>
    </w:p>
    <w:p w:rsidR="00195C33" w:rsidRDefault="00A6180F" w:rsidP="00474B6F">
      <w:pPr>
        <w:spacing w:after="0" w:line="240" w:lineRule="auto"/>
      </w:pPr>
      <w:r>
        <w:t>The above roads had been prioritised under a ‘Councillors’ Choice’ Road maintenance scheme which is based on technical requirement, volume of traffic, pedestrian footfall. Julia had prioritised this road.  However recent falls and injuries in Park Street, had taken priority for resurfacing but the above roads would be fully resurfaced this Su</w:t>
      </w:r>
      <w:r w:rsidR="009379AE">
        <w:t>mmer (2015) – not just pot-</w:t>
      </w:r>
      <w:r>
        <w:t>hole filling.</w:t>
      </w:r>
    </w:p>
    <w:p w:rsidR="00A6180F" w:rsidRDefault="00A6180F" w:rsidP="00474B6F">
      <w:pPr>
        <w:spacing w:after="0" w:line="240" w:lineRule="auto"/>
      </w:pPr>
    </w:p>
    <w:p w:rsidR="00A6180F" w:rsidRPr="009379AE" w:rsidRDefault="00A6180F" w:rsidP="00474B6F">
      <w:pPr>
        <w:spacing w:after="0" w:line="240" w:lineRule="auto"/>
        <w:rPr>
          <w:b/>
        </w:rPr>
      </w:pPr>
      <w:r w:rsidRPr="009379AE">
        <w:rPr>
          <w:b/>
        </w:rPr>
        <w:t xml:space="preserve">Bassetbury Lane </w:t>
      </w:r>
    </w:p>
    <w:p w:rsidR="00A6180F" w:rsidRDefault="00A6180F" w:rsidP="00474B6F">
      <w:pPr>
        <w:spacing w:after="0" w:line="240" w:lineRule="auto"/>
      </w:pPr>
      <w:r w:rsidRPr="00A6180F">
        <w:t xml:space="preserve">Following the fatal motorbike accident </w:t>
      </w:r>
      <w:r w:rsidR="009379AE">
        <w:t xml:space="preserve">last year. </w:t>
      </w:r>
      <w:r w:rsidRPr="00A6180F">
        <w:t xml:space="preserve"> Chestnut Avenue and Bassetbury Lane residents had raised concerns about the blind bend, parking and possibility of future accidents given many near misses.</w:t>
      </w:r>
      <w:r>
        <w:t xml:space="preserve">  Julia had worked to get the </w:t>
      </w:r>
      <w:r w:rsidR="009379AE">
        <w:t xml:space="preserve">victim’s </w:t>
      </w:r>
      <w:r>
        <w:t>vigil ar</w:t>
      </w:r>
      <w:r w:rsidR="009379AE">
        <w:t xml:space="preserve">ea moved to a safer spot on Rye Park with the addition of a new </w:t>
      </w:r>
      <w:r>
        <w:t xml:space="preserve">bench.  In addition consultation had taken place with </w:t>
      </w:r>
      <w:r w:rsidR="009379AE">
        <w:t>those residents</w:t>
      </w:r>
      <w:r>
        <w:t xml:space="preserve"> about traffic and safety </w:t>
      </w:r>
      <w:r w:rsidR="009379AE">
        <w:t>on the junction and their roads – with the aim of making</w:t>
      </w:r>
      <w:r>
        <w:t xml:space="preserve"> changes that would work effectively</w:t>
      </w:r>
      <w:r w:rsidR="009379AE">
        <w:t xml:space="preserve"> and be cost effective</w:t>
      </w:r>
      <w:r>
        <w:t>.  Currently there are no plans to introduce a mini roundabout or make the roads a one way system.  I</w:t>
      </w:r>
      <w:r w:rsidR="009379AE">
        <w:t xml:space="preserve">t has been agreed to introduce improved </w:t>
      </w:r>
      <w:r>
        <w:t xml:space="preserve"> </w:t>
      </w:r>
      <w:r w:rsidR="009379AE">
        <w:t>“</w:t>
      </w:r>
      <w:r>
        <w:t>giveway</w:t>
      </w:r>
      <w:r w:rsidR="009379AE">
        <w:t>”</w:t>
      </w:r>
      <w:r>
        <w:t xml:space="preserve"> signage on </w:t>
      </w:r>
      <w:r w:rsidR="009379AE">
        <w:t xml:space="preserve">the </w:t>
      </w:r>
      <w:r>
        <w:t>Chestnut Avenue</w:t>
      </w:r>
      <w:r w:rsidR="009379AE">
        <w:t xml:space="preserve"> junction</w:t>
      </w:r>
      <w:r>
        <w:t>.  Also the introduction of double yellow lines on the blind bend and at the junct</w:t>
      </w:r>
      <w:r w:rsidR="009379AE">
        <w:t xml:space="preserve">ion also agreed, </w:t>
      </w:r>
      <w:r>
        <w:t>to increase visibility and reduce the risk of accidents at the junction.</w:t>
      </w:r>
      <w:r w:rsidR="005A1ED5">
        <w:t xml:space="preserve">   Julia confirmed significant changes to traffic like introducing ‘no right turns</w:t>
      </w:r>
      <w:r w:rsidR="009379AE">
        <w:t>’</w:t>
      </w:r>
      <w:r w:rsidR="005A1ED5">
        <w:t xml:space="preserve"> on London road etc, would, each time, incur an £8000 court fee – and as such were not being pursued</w:t>
      </w:r>
      <w:r w:rsidR="009379AE">
        <w:t xml:space="preserve"> at this time.</w:t>
      </w:r>
    </w:p>
    <w:p w:rsidR="005A1ED5" w:rsidRDefault="005A1ED5" w:rsidP="00474B6F">
      <w:pPr>
        <w:spacing w:after="0" w:line="240" w:lineRule="auto"/>
      </w:pPr>
    </w:p>
    <w:p w:rsidR="009379AE" w:rsidRPr="00F67C76" w:rsidRDefault="009379AE" w:rsidP="00474B6F">
      <w:pPr>
        <w:spacing w:after="0" w:line="240" w:lineRule="auto"/>
        <w:rPr>
          <w:b/>
        </w:rPr>
      </w:pPr>
      <w:r w:rsidRPr="00F67C76">
        <w:rPr>
          <w:b/>
        </w:rPr>
        <w:t>Pedestrian and cycle bridge on Bassetbury Lane</w:t>
      </w:r>
    </w:p>
    <w:p w:rsidR="005A1ED5" w:rsidRDefault="005A1ED5" w:rsidP="00474B6F">
      <w:pPr>
        <w:spacing w:after="0" w:line="240" w:lineRule="auto"/>
      </w:pPr>
      <w:r>
        <w:t xml:space="preserve">Julia </w:t>
      </w:r>
      <w:r w:rsidR="009379AE">
        <w:t>raised awareness</w:t>
      </w:r>
      <w:r>
        <w:t xml:space="preserve"> that the </w:t>
      </w:r>
      <w:r w:rsidR="009379AE">
        <w:t>Bucks County Infrastructure T</w:t>
      </w:r>
      <w:r>
        <w:t xml:space="preserve">eam </w:t>
      </w:r>
      <w:r w:rsidR="009379AE">
        <w:t>had recently been</w:t>
      </w:r>
      <w:r>
        <w:t xml:space="preserve"> exploring improvements to the </w:t>
      </w:r>
      <w:r w:rsidR="009379AE">
        <w:t>pedestrian and cycle bridge on Bassetbury L</w:t>
      </w:r>
      <w:r>
        <w:t>ane;</w:t>
      </w:r>
      <w:r w:rsidR="009379AE">
        <w:t xml:space="preserve"> with the aim of</w:t>
      </w:r>
      <w:r>
        <w:t xml:space="preserve"> improving access into Abbey Way.  There was concern from Julia and from </w:t>
      </w:r>
      <w:r w:rsidR="00F67C76">
        <w:t>Warren Wood R</w:t>
      </w:r>
      <w:r>
        <w:t xml:space="preserve">esidents that the </w:t>
      </w:r>
      <w:r>
        <w:lastRenderedPageBreak/>
        <w:t>improvement may lead in the l</w:t>
      </w:r>
      <w:r w:rsidR="00F67C76">
        <w:t>ong-term to vehicle access and result in a</w:t>
      </w:r>
      <w:r>
        <w:t xml:space="preserve"> rat run running parallel to the A40 which would not be welcomed</w:t>
      </w:r>
      <w:r w:rsidR="00F67C76">
        <w:t xml:space="preserve"> by local residents</w:t>
      </w:r>
      <w:r>
        <w:t xml:space="preserve">.  The </w:t>
      </w:r>
      <w:r w:rsidR="00F67C76">
        <w:t xml:space="preserve">long-term </w:t>
      </w:r>
      <w:r>
        <w:t>ulterior motive might also be to strengthen and widen the bridge and then link up with Abbey Barn and the proposed introduction of the 3a junction at</w:t>
      </w:r>
      <w:r w:rsidR="00F67C76">
        <w:t xml:space="preserve"> Flackwell H</w:t>
      </w:r>
      <w:r>
        <w:t xml:space="preserve">eath </w:t>
      </w:r>
      <w:r w:rsidR="00F67C76">
        <w:t xml:space="preserve">– again not welcomed by residents when an improved fully functioning junction 3 would prove a better improvement. </w:t>
      </w:r>
    </w:p>
    <w:p w:rsidR="005A1ED5" w:rsidRDefault="005A1ED5" w:rsidP="00474B6F">
      <w:pPr>
        <w:spacing w:after="0" w:line="240" w:lineRule="auto"/>
      </w:pPr>
    </w:p>
    <w:p w:rsidR="005A1ED5" w:rsidRPr="00F67C76" w:rsidRDefault="005A1ED5" w:rsidP="00474B6F">
      <w:pPr>
        <w:spacing w:after="0" w:line="240" w:lineRule="auto"/>
        <w:rPr>
          <w:b/>
        </w:rPr>
      </w:pPr>
      <w:proofErr w:type="gramStart"/>
      <w:r w:rsidRPr="00F67C76">
        <w:rPr>
          <w:b/>
        </w:rPr>
        <w:t>A40 and M40 congestion and motorway access.</w:t>
      </w:r>
      <w:proofErr w:type="gramEnd"/>
    </w:p>
    <w:p w:rsidR="005A1ED5" w:rsidRDefault="005A1ED5" w:rsidP="00474B6F">
      <w:pPr>
        <w:spacing w:after="0" w:line="240" w:lineRule="auto"/>
      </w:pPr>
      <w:r>
        <w:t>Julia confirmed that £320k of community infrastructure levy is available from the development of the retail park.  She was campaigning to use this to improve access to/from the retail park near Kentucky Fried Chicken and also to make the junction with the A40 safer.</w:t>
      </w:r>
    </w:p>
    <w:p w:rsidR="005A1ED5" w:rsidRDefault="005A1ED5" w:rsidP="00474B6F">
      <w:pPr>
        <w:spacing w:after="0" w:line="240" w:lineRule="auto"/>
      </w:pPr>
    </w:p>
    <w:p w:rsidR="005A1ED5" w:rsidRDefault="005A1ED5" w:rsidP="00474B6F">
      <w:pPr>
        <w:spacing w:after="0" w:line="240" w:lineRule="auto"/>
      </w:pPr>
      <w:r>
        <w:t xml:space="preserve">The </w:t>
      </w:r>
      <w:r w:rsidR="00853534">
        <w:t>council’s</w:t>
      </w:r>
      <w:r>
        <w:t xml:space="preserve"> major road improvement was at </w:t>
      </w:r>
      <w:proofErr w:type="spellStart"/>
      <w:r w:rsidR="007A18E4" w:rsidRPr="007A18E4">
        <w:t>Guinions</w:t>
      </w:r>
      <w:proofErr w:type="spellEnd"/>
      <w:r w:rsidR="007A18E4" w:rsidRPr="007A18E4">
        <w:t xml:space="preserve"> Road</w:t>
      </w:r>
      <w:r w:rsidR="007A18E4">
        <w:t xml:space="preserve"> </w:t>
      </w:r>
      <w:r>
        <w:t xml:space="preserve">where £280k was being </w:t>
      </w:r>
      <w:proofErr w:type="gramStart"/>
      <w:r>
        <w:t>spend</w:t>
      </w:r>
      <w:proofErr w:type="gramEnd"/>
      <w:r>
        <w:t xml:space="preserve"> on road improvements.</w:t>
      </w:r>
    </w:p>
    <w:p w:rsidR="005A1ED5" w:rsidRDefault="005A1ED5" w:rsidP="00474B6F">
      <w:pPr>
        <w:spacing w:after="0" w:line="240" w:lineRule="auto"/>
      </w:pPr>
    </w:p>
    <w:p w:rsidR="005A1ED5" w:rsidRDefault="005A1ED5" w:rsidP="00474B6F">
      <w:pPr>
        <w:spacing w:after="0" w:line="240" w:lineRule="auto"/>
      </w:pPr>
      <w:r>
        <w:t>Residents confirm</w:t>
      </w:r>
      <w:r w:rsidR="00903947">
        <w:t xml:space="preserve">ed the ineffective A40 </w:t>
      </w:r>
      <w:r w:rsidR="00853534">
        <w:t>infrastructure</w:t>
      </w:r>
      <w:r>
        <w:t xml:space="preserve"> and the need for a fully operation motorway junction</w:t>
      </w:r>
      <w:r w:rsidR="00903947">
        <w:t>,</w:t>
      </w:r>
      <w:r>
        <w:t xml:space="preserve"> at junction 3</w:t>
      </w:r>
      <w:r w:rsidR="00903947">
        <w:t>, to relieve traffic along the</w:t>
      </w:r>
      <w:r>
        <w:t>A40.</w:t>
      </w:r>
      <w:r w:rsidR="00AB1DBB">
        <w:t xml:space="preserve">  Julia confirmed that the Highways infrastructure team still held that is was not engineeringly possible to make junction 3 a fully functioning junction – and were continuing to pursue a 3a junction route.</w:t>
      </w:r>
    </w:p>
    <w:p w:rsidR="005A1ED5" w:rsidRDefault="005A1ED5" w:rsidP="00474B6F">
      <w:pPr>
        <w:spacing w:after="0" w:line="240" w:lineRule="auto"/>
      </w:pPr>
    </w:p>
    <w:p w:rsidR="00903947" w:rsidRPr="00903947" w:rsidRDefault="00903947" w:rsidP="00474B6F">
      <w:pPr>
        <w:spacing w:after="0" w:line="240" w:lineRule="auto"/>
        <w:rPr>
          <w:b/>
        </w:rPr>
      </w:pPr>
      <w:r w:rsidRPr="00903947">
        <w:rPr>
          <w:b/>
        </w:rPr>
        <w:t>Micklefield /C</w:t>
      </w:r>
      <w:r>
        <w:rPr>
          <w:b/>
        </w:rPr>
        <w:t>ock Lane R</w:t>
      </w:r>
      <w:r w:rsidRPr="00903947">
        <w:rPr>
          <w:b/>
        </w:rPr>
        <w:t>oute.</w:t>
      </w:r>
    </w:p>
    <w:p w:rsidR="00AB1DBB" w:rsidRDefault="00903947" w:rsidP="00474B6F">
      <w:pPr>
        <w:spacing w:after="0" w:line="240" w:lineRule="auto"/>
      </w:pPr>
      <w:r>
        <w:t>Julie</w:t>
      </w:r>
      <w:r w:rsidR="00AB1DBB">
        <w:t xml:space="preserve"> confirmed that she was a member of the  County  Highways Group.  The first meetin</w:t>
      </w:r>
      <w:r>
        <w:t>g had been held and she was happ</w:t>
      </w:r>
      <w:r w:rsidR="00AB1DBB">
        <w:t>y to circulate the minutes to the</w:t>
      </w:r>
      <w:r>
        <w:t xml:space="preserve"> WWRA.  The focus of the highwa</w:t>
      </w:r>
      <w:r w:rsidR="00AB1DBB">
        <w:t xml:space="preserve">y team </w:t>
      </w:r>
      <w:r>
        <w:t>h</w:t>
      </w:r>
      <w:r w:rsidR="00AB1DBB">
        <w:t>as been a £50m i</w:t>
      </w:r>
      <w:r>
        <w:t>mprovement to the Micklefield /C</w:t>
      </w:r>
      <w:r w:rsidR="00AB1DBB">
        <w:t>ock Lane route.</w:t>
      </w:r>
    </w:p>
    <w:p w:rsidR="009933F6" w:rsidRDefault="009933F6" w:rsidP="00474B6F">
      <w:pPr>
        <w:spacing w:after="0" w:line="240" w:lineRule="auto"/>
      </w:pPr>
    </w:p>
    <w:tbl>
      <w:tblPr>
        <w:tblStyle w:val="TableGrid"/>
        <w:tblW w:w="793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837"/>
      </w:tblGrid>
      <w:tr w:rsidR="009933F6" w:rsidTr="00372FD8">
        <w:tc>
          <w:tcPr>
            <w:tcW w:w="1101" w:type="dxa"/>
            <w:shd w:val="clear" w:color="auto" w:fill="BFBFBF" w:themeFill="background1" w:themeFillShade="BF"/>
          </w:tcPr>
          <w:p w:rsidR="009933F6" w:rsidRPr="006D0B1B" w:rsidRDefault="009933F6" w:rsidP="00372FD8">
            <w:pPr>
              <w:pStyle w:val="ListParagraph"/>
              <w:ind w:left="142"/>
              <w:rPr>
                <w:b/>
              </w:rPr>
            </w:pPr>
            <w:r w:rsidRPr="006D0B1B">
              <w:rPr>
                <w:b/>
              </w:rPr>
              <w:t xml:space="preserve">Action: </w:t>
            </w:r>
          </w:p>
        </w:tc>
        <w:tc>
          <w:tcPr>
            <w:tcW w:w="6837" w:type="dxa"/>
            <w:shd w:val="clear" w:color="auto" w:fill="BFBFBF" w:themeFill="background1" w:themeFillShade="BF"/>
          </w:tcPr>
          <w:p w:rsidR="009933F6" w:rsidRDefault="009933F6" w:rsidP="00372FD8">
            <w:pPr>
              <w:pStyle w:val="ListParagraph"/>
              <w:ind w:left="33"/>
            </w:pPr>
            <w:r>
              <w:t xml:space="preserve">Julia to forward minutes </w:t>
            </w:r>
            <w:r w:rsidR="008858A3">
              <w:t xml:space="preserve">from the County Highways meeting </w:t>
            </w:r>
            <w:r>
              <w:t xml:space="preserve">to </w:t>
            </w:r>
            <w:r w:rsidR="008858A3">
              <w:t xml:space="preserve">WWRA </w:t>
            </w:r>
            <w:r>
              <w:t>Committee</w:t>
            </w:r>
          </w:p>
        </w:tc>
      </w:tr>
    </w:tbl>
    <w:p w:rsidR="00903947" w:rsidRDefault="00903947" w:rsidP="00474B6F">
      <w:pPr>
        <w:spacing w:after="0" w:line="240" w:lineRule="auto"/>
      </w:pPr>
    </w:p>
    <w:p w:rsidR="00FE3F9B" w:rsidRPr="00FE3F9B" w:rsidRDefault="00FE3F9B" w:rsidP="00474B6F">
      <w:pPr>
        <w:spacing w:after="0" w:line="240" w:lineRule="auto"/>
        <w:rPr>
          <w:b/>
        </w:rPr>
      </w:pPr>
      <w:r w:rsidRPr="00FE3F9B">
        <w:rPr>
          <w:b/>
        </w:rPr>
        <w:t>A40 Bus Lane</w:t>
      </w:r>
    </w:p>
    <w:p w:rsidR="005A1ED5" w:rsidRDefault="005A1ED5" w:rsidP="00474B6F">
      <w:pPr>
        <w:spacing w:after="0" w:line="240" w:lineRule="auto"/>
      </w:pPr>
      <w:r>
        <w:t>Proposals also being looked at again to remove the A40 bus lane to increase capacity</w:t>
      </w:r>
      <w:r w:rsidR="00FE3F9B">
        <w:t xml:space="preserve"> for cars</w:t>
      </w:r>
      <w:r>
        <w:t xml:space="preserve"> on the A40.</w:t>
      </w:r>
    </w:p>
    <w:p w:rsidR="005A1ED5" w:rsidRDefault="005A1ED5" w:rsidP="00474B6F">
      <w:pPr>
        <w:spacing w:after="0" w:line="240" w:lineRule="auto"/>
      </w:pPr>
    </w:p>
    <w:p w:rsidR="00FE3F9B" w:rsidRPr="00FE3F9B" w:rsidRDefault="00FE3F9B" w:rsidP="00474B6F">
      <w:pPr>
        <w:spacing w:after="0" w:line="240" w:lineRule="auto"/>
        <w:rPr>
          <w:b/>
        </w:rPr>
      </w:pPr>
      <w:r w:rsidRPr="00FE3F9B">
        <w:rPr>
          <w:b/>
        </w:rPr>
        <w:t>Gated Access to paths on Rye Park</w:t>
      </w:r>
    </w:p>
    <w:p w:rsidR="005A1ED5" w:rsidRDefault="00AB1DBB" w:rsidP="00474B6F">
      <w:pPr>
        <w:spacing w:after="0" w:line="240" w:lineRule="auto"/>
      </w:pPr>
      <w:r>
        <w:t>Julia is working on proposals to</w:t>
      </w:r>
      <w:r w:rsidR="005A1ED5">
        <w:t xml:space="preserve"> have gates into the </w:t>
      </w:r>
      <w:r>
        <w:t xml:space="preserve">Rye </w:t>
      </w:r>
      <w:r w:rsidR="00FE3F9B">
        <w:t>Park W</w:t>
      </w:r>
      <w:r w:rsidR="005A1ED5">
        <w:t>oods to prevent motorbikes gaining access and bei</w:t>
      </w:r>
      <w:r w:rsidR="00FE3F9B">
        <w:t>n</w:t>
      </w:r>
      <w:r w:rsidR="005A1ED5">
        <w:t>g antisocial in the parks, wood and pathways.</w:t>
      </w:r>
      <w:r w:rsidR="00FE3F9B">
        <w:t xml:space="preserve">  Residents didn’t think this would work as access can be gained from the Leisure centre road and other roads around the park.</w:t>
      </w:r>
    </w:p>
    <w:p w:rsidR="00AB1DBB" w:rsidRDefault="00AB1DBB" w:rsidP="00474B6F">
      <w:pPr>
        <w:spacing w:after="0" w:line="240" w:lineRule="auto"/>
      </w:pPr>
    </w:p>
    <w:p w:rsidR="00AB1DBB" w:rsidRPr="00FE3F9B" w:rsidRDefault="00AB1DBB" w:rsidP="00474B6F">
      <w:pPr>
        <w:spacing w:after="0" w:line="240" w:lineRule="auto"/>
        <w:rPr>
          <w:b/>
        </w:rPr>
      </w:pPr>
      <w:r w:rsidRPr="00FE3F9B">
        <w:rPr>
          <w:b/>
        </w:rPr>
        <w:t>Homelessness</w:t>
      </w:r>
    </w:p>
    <w:p w:rsidR="00AB1DBB" w:rsidRDefault="00AB1DBB" w:rsidP="00474B6F">
      <w:pPr>
        <w:spacing w:after="0" w:line="240" w:lineRule="auto"/>
      </w:pPr>
      <w:r>
        <w:t xml:space="preserve">Julia raised the need for affordable social housing in High Wycombe.  We have around 20 homeless people but more </w:t>
      </w:r>
      <w:r w:rsidR="00853534">
        <w:t>than</w:t>
      </w:r>
      <w:r>
        <w:t xml:space="preserve"> 200 sofa surfers and a need for at least 2500 waiting for houses in the area.  A number of reserved sites, mostly held in private </w:t>
      </w:r>
      <w:r w:rsidR="00853534">
        <w:t>developers’</w:t>
      </w:r>
      <w:r>
        <w:t xml:space="preserve"> hands, </w:t>
      </w:r>
      <w:r w:rsidR="00853534">
        <w:t>were being</w:t>
      </w:r>
      <w:r>
        <w:t xml:space="preserve"> brought forward by developers and the council for discussion to meet housing targets.   Once sites released, little could be done to prevent development. This included the Abbey Barn ….</w:t>
      </w:r>
    </w:p>
    <w:p w:rsidR="00AB1DBB" w:rsidRDefault="00AB1DBB" w:rsidP="00474B6F">
      <w:pPr>
        <w:spacing w:after="0" w:line="240" w:lineRule="auto"/>
      </w:pPr>
    </w:p>
    <w:p w:rsidR="00AB1DBB" w:rsidRDefault="00AB1DBB" w:rsidP="00FE3F9B">
      <w:pPr>
        <w:pBdr>
          <w:bottom w:val="single" w:sz="4" w:space="1" w:color="auto"/>
        </w:pBdr>
        <w:spacing w:after="0" w:line="240" w:lineRule="auto"/>
      </w:pPr>
      <w:r>
        <w:t xml:space="preserve">Meeting closed at </w:t>
      </w:r>
      <w:r w:rsidR="007A18E4">
        <w:t>1015pm</w:t>
      </w:r>
    </w:p>
    <w:p w:rsidR="00243980" w:rsidRDefault="00243980"/>
    <w:p w:rsidR="00243980" w:rsidRDefault="00243980" w:rsidP="00243980">
      <w:pPr>
        <w:tabs>
          <w:tab w:val="left" w:pos="2835"/>
          <w:tab w:val="left" w:pos="5245"/>
          <w:tab w:val="left" w:pos="6804"/>
        </w:tabs>
      </w:pPr>
      <w:r>
        <w:t>Chair: Pete Edwards,</w:t>
      </w:r>
      <w:r>
        <w:tab/>
        <w:t xml:space="preserve">8 The Brackens, </w:t>
      </w:r>
      <w:r>
        <w:tab/>
      </w:r>
      <w:hyperlink r:id="rId12" w:history="1">
        <w:r w:rsidRPr="00795D6E">
          <w:rPr>
            <w:rStyle w:val="Hyperlink"/>
          </w:rPr>
          <w:t>peteandlynne@fsmail.net</w:t>
        </w:r>
      </w:hyperlink>
      <w:r>
        <w:t xml:space="preserve"> </w:t>
      </w:r>
      <w:r>
        <w:tab/>
        <w:t>T: 535125</w:t>
      </w:r>
    </w:p>
    <w:p w:rsidR="00243980" w:rsidRDefault="00243980" w:rsidP="00243980">
      <w:pPr>
        <w:tabs>
          <w:tab w:val="left" w:pos="2835"/>
          <w:tab w:val="left" w:pos="5245"/>
          <w:tab w:val="left" w:pos="7938"/>
        </w:tabs>
      </w:pPr>
      <w:r>
        <w:t>Treasurer: Duncan Coupland,</w:t>
      </w:r>
      <w:r>
        <w:tab/>
        <w:t>68 Warren Wood Drive</w:t>
      </w:r>
      <w:r>
        <w:tab/>
      </w:r>
      <w:hyperlink r:id="rId13" w:history="1">
        <w:r w:rsidRPr="00795D6E">
          <w:rPr>
            <w:rStyle w:val="Hyperlink"/>
          </w:rPr>
          <w:t>duncancoup@aol.com</w:t>
        </w:r>
      </w:hyperlink>
      <w:r>
        <w:t xml:space="preserve"> </w:t>
      </w:r>
      <w:r>
        <w:tab/>
        <w:t>T: 449747</w:t>
      </w:r>
    </w:p>
    <w:p w:rsidR="001E7A71" w:rsidRDefault="001E7A71">
      <w:r>
        <w:br w:type="page"/>
      </w:r>
    </w:p>
    <w:p w:rsidR="001E7A71" w:rsidRDefault="00B031CE" w:rsidP="001E7A71">
      <w:pPr>
        <w:jc w:val="center"/>
      </w:pPr>
      <w:r>
        <w:rPr>
          <w:noProof/>
          <w:lang w:eastAsia="en-GB"/>
        </w:rPr>
        <w:lastRenderedPageBreak/>
        <w:pict>
          <v:shape id="_x0000_s1027" type="#_x0000_t75" style="position:absolute;left:0;text-align:left;margin-left:201.7pt;margin-top:3.4pt;width:54pt;height:60.25pt;z-index:251659264">
            <v:imagedata r:id="rId6" o:title=""/>
          </v:shape>
          <o:OLEObject Type="Embed" ProgID="MSPhotoEd.3" ShapeID="_x0000_s1027" DrawAspect="Content" ObjectID="_1500399783" r:id="rId14"/>
        </w:pict>
      </w:r>
    </w:p>
    <w:p w:rsidR="001E7A71" w:rsidRDefault="001E7A71" w:rsidP="001E7A71">
      <w:pPr>
        <w:jc w:val="center"/>
      </w:pPr>
    </w:p>
    <w:p w:rsidR="001E7A71" w:rsidRDefault="001E7A71" w:rsidP="001E7A71">
      <w:pPr>
        <w:jc w:val="center"/>
      </w:pPr>
    </w:p>
    <w:p w:rsidR="002C66B5" w:rsidRDefault="001E7A71" w:rsidP="001E7A71">
      <w:pPr>
        <w:jc w:val="center"/>
      </w:pPr>
      <w:r>
        <w:t>WWRA Neighbourhood Watch</w:t>
      </w:r>
    </w:p>
    <w:p w:rsidR="001E7A71" w:rsidRDefault="001E7A71" w:rsidP="001E7A71">
      <w:pPr>
        <w:jc w:val="center"/>
      </w:pPr>
    </w:p>
    <w:p w:rsidR="001E7A71" w:rsidRDefault="001E7A71" w:rsidP="001E7A71">
      <w:pPr>
        <w:spacing w:after="0" w:line="240" w:lineRule="auto"/>
        <w:jc w:val="center"/>
        <w:rPr>
          <w:b/>
          <w:u w:val="single"/>
        </w:rPr>
      </w:pPr>
      <w:r>
        <w:rPr>
          <w:b/>
          <w:u w:val="single"/>
        </w:rPr>
        <w:t>WARREN WOOD NEIGHBOURHOOD WATCH CO-ORDINATORS – JULY 2015</w:t>
      </w:r>
    </w:p>
    <w:p w:rsidR="001E7A71" w:rsidRDefault="001E7A71" w:rsidP="001E7A71">
      <w:pPr>
        <w:spacing w:after="0" w:line="240" w:lineRule="auto"/>
        <w:jc w:val="center"/>
        <w:rPr>
          <w:b/>
          <w:u w:val="single"/>
        </w:rPr>
      </w:pPr>
    </w:p>
    <w:p w:rsidR="00592F41" w:rsidRDefault="00592F41" w:rsidP="001E7A71">
      <w:pPr>
        <w:spacing w:after="0" w:line="240" w:lineRule="auto"/>
        <w:jc w:val="center"/>
        <w:rPr>
          <w:b/>
          <w:u w:val="single"/>
        </w:rPr>
      </w:pPr>
    </w:p>
    <w:tbl>
      <w:tblPr>
        <w:tblStyle w:val="TableGrid"/>
        <w:tblW w:w="9773" w:type="dxa"/>
        <w:tblLook w:val="04A0" w:firstRow="1" w:lastRow="0" w:firstColumn="1" w:lastColumn="0" w:noHBand="0" w:noVBand="1"/>
      </w:tblPr>
      <w:tblGrid>
        <w:gridCol w:w="1586"/>
        <w:gridCol w:w="1184"/>
        <w:gridCol w:w="3156"/>
        <w:gridCol w:w="1734"/>
        <w:gridCol w:w="2113"/>
      </w:tblGrid>
      <w:tr w:rsidR="00033431" w:rsidRPr="00033431" w:rsidTr="00592F41">
        <w:tc>
          <w:tcPr>
            <w:tcW w:w="1586" w:type="dxa"/>
          </w:tcPr>
          <w:p w:rsidR="00592F41" w:rsidRPr="00033431" w:rsidRDefault="00592F41" w:rsidP="00033431">
            <w:pPr>
              <w:jc w:val="both"/>
              <w:rPr>
                <w:b/>
              </w:rPr>
            </w:pPr>
            <w:r w:rsidRPr="00033431">
              <w:rPr>
                <w:b/>
              </w:rPr>
              <w:t xml:space="preserve">Watch </w:t>
            </w:r>
          </w:p>
          <w:p w:rsidR="00592F41" w:rsidRPr="00033431" w:rsidRDefault="00592F41" w:rsidP="00033431">
            <w:pPr>
              <w:jc w:val="both"/>
              <w:rPr>
                <w:b/>
              </w:rPr>
            </w:pPr>
            <w:r w:rsidRPr="00033431">
              <w:rPr>
                <w:b/>
              </w:rPr>
              <w:t>Co-ordinator</w:t>
            </w:r>
          </w:p>
        </w:tc>
        <w:tc>
          <w:tcPr>
            <w:tcW w:w="1184" w:type="dxa"/>
          </w:tcPr>
          <w:p w:rsidR="00592F41" w:rsidRPr="00033431" w:rsidRDefault="00592F41" w:rsidP="00033431">
            <w:pPr>
              <w:jc w:val="both"/>
              <w:rPr>
                <w:b/>
              </w:rPr>
            </w:pPr>
            <w:r w:rsidRPr="00033431">
              <w:rPr>
                <w:b/>
              </w:rPr>
              <w:t>Telephone</w:t>
            </w:r>
          </w:p>
        </w:tc>
        <w:tc>
          <w:tcPr>
            <w:tcW w:w="3156" w:type="dxa"/>
          </w:tcPr>
          <w:p w:rsidR="00592F41" w:rsidRPr="00033431" w:rsidRDefault="00592F41" w:rsidP="00033431">
            <w:pPr>
              <w:jc w:val="both"/>
              <w:rPr>
                <w:rStyle w:val="Hyperlink"/>
                <w:b/>
                <w:color w:val="auto"/>
                <w:u w:val="none"/>
              </w:rPr>
            </w:pPr>
            <w:r w:rsidRPr="00033431">
              <w:rPr>
                <w:rStyle w:val="Hyperlink"/>
                <w:b/>
                <w:color w:val="auto"/>
                <w:u w:val="none"/>
              </w:rPr>
              <w:t>Email</w:t>
            </w:r>
          </w:p>
        </w:tc>
        <w:tc>
          <w:tcPr>
            <w:tcW w:w="1734" w:type="dxa"/>
          </w:tcPr>
          <w:p w:rsidR="00592F41" w:rsidRPr="00033431" w:rsidRDefault="00592F41" w:rsidP="00033431">
            <w:pPr>
              <w:rPr>
                <w:b/>
              </w:rPr>
            </w:pPr>
            <w:r w:rsidRPr="00033431">
              <w:rPr>
                <w:b/>
              </w:rPr>
              <w:t>Road covered</w:t>
            </w:r>
          </w:p>
        </w:tc>
        <w:tc>
          <w:tcPr>
            <w:tcW w:w="2113" w:type="dxa"/>
          </w:tcPr>
          <w:p w:rsidR="00592F41" w:rsidRPr="00033431" w:rsidRDefault="00592F41" w:rsidP="00033431">
            <w:pPr>
              <w:jc w:val="both"/>
              <w:rPr>
                <w:b/>
              </w:rPr>
            </w:pPr>
            <w:r w:rsidRPr="00033431">
              <w:rPr>
                <w:b/>
              </w:rPr>
              <w:t>Number</w:t>
            </w:r>
          </w:p>
        </w:tc>
      </w:tr>
      <w:tr w:rsidR="001E7A71" w:rsidTr="00592F41">
        <w:tc>
          <w:tcPr>
            <w:tcW w:w="1586" w:type="dxa"/>
          </w:tcPr>
          <w:p w:rsidR="001E7A71" w:rsidRPr="00592F41" w:rsidRDefault="001E7A71" w:rsidP="001A3E98">
            <w:pPr>
              <w:spacing w:before="240"/>
              <w:jc w:val="both"/>
              <w:rPr>
                <w:b/>
              </w:rPr>
            </w:pPr>
            <w:r w:rsidRPr="00592F41">
              <w:rPr>
                <w:b/>
              </w:rPr>
              <w:t>LYN WHITING</w:t>
            </w:r>
            <w:r w:rsidRPr="00592F41">
              <w:t xml:space="preserve">  </w:t>
            </w:r>
          </w:p>
        </w:tc>
        <w:tc>
          <w:tcPr>
            <w:tcW w:w="1184" w:type="dxa"/>
          </w:tcPr>
          <w:p w:rsidR="001E7A71" w:rsidRDefault="001E7A71" w:rsidP="001A3E98">
            <w:pPr>
              <w:spacing w:before="240"/>
              <w:jc w:val="both"/>
              <w:rPr>
                <w:b/>
                <w:u w:val="single"/>
              </w:rPr>
            </w:pPr>
            <w:r>
              <w:rPr>
                <w:b/>
              </w:rPr>
              <w:t xml:space="preserve">445898  </w:t>
            </w:r>
          </w:p>
        </w:tc>
        <w:tc>
          <w:tcPr>
            <w:tcW w:w="3156" w:type="dxa"/>
          </w:tcPr>
          <w:p w:rsidR="001E7A71" w:rsidRPr="00592F41" w:rsidRDefault="00B031CE" w:rsidP="001A3E98">
            <w:pPr>
              <w:spacing w:before="240"/>
              <w:jc w:val="both"/>
              <w:rPr>
                <w:rStyle w:val="Hyperlink"/>
                <w:u w:val="none"/>
              </w:rPr>
            </w:pPr>
            <w:hyperlink r:id="rId15" w:history="1">
              <w:r w:rsidR="001E7A71" w:rsidRPr="00592F41">
                <w:rPr>
                  <w:rStyle w:val="Hyperlink"/>
                  <w:b/>
                  <w:u w:val="none"/>
                </w:rPr>
                <w:t>lynwhiting@hotmail.com</w:t>
              </w:r>
            </w:hyperlink>
          </w:p>
        </w:tc>
        <w:tc>
          <w:tcPr>
            <w:tcW w:w="1734" w:type="dxa"/>
          </w:tcPr>
          <w:p w:rsidR="001E7A71" w:rsidRDefault="001E7A71" w:rsidP="00592F41">
            <w:pPr>
              <w:spacing w:before="240"/>
              <w:rPr>
                <w:b/>
              </w:rPr>
            </w:pPr>
            <w:r>
              <w:rPr>
                <w:b/>
              </w:rPr>
              <w:t>Warren Wood Drive:</w:t>
            </w:r>
          </w:p>
        </w:tc>
        <w:tc>
          <w:tcPr>
            <w:tcW w:w="2113" w:type="dxa"/>
          </w:tcPr>
          <w:p w:rsidR="001E7A71" w:rsidRDefault="001E7A71" w:rsidP="001A3E98">
            <w:pPr>
              <w:spacing w:before="240"/>
              <w:jc w:val="both"/>
              <w:rPr>
                <w:b/>
                <w:u w:val="single"/>
              </w:rPr>
            </w:pPr>
            <w:r>
              <w:rPr>
                <w:b/>
              </w:rPr>
              <w:t>1, 2, 3, 4, 5, 6, 10, 12, 14</w:t>
            </w:r>
          </w:p>
        </w:tc>
      </w:tr>
      <w:tr w:rsidR="001E7A71" w:rsidTr="00592F41">
        <w:tc>
          <w:tcPr>
            <w:tcW w:w="1586" w:type="dxa"/>
            <w:shd w:val="clear" w:color="auto" w:fill="D9D9D9" w:themeFill="background1" w:themeFillShade="D9"/>
          </w:tcPr>
          <w:p w:rsidR="001E7A71" w:rsidRDefault="001E7A71" w:rsidP="001E7A71">
            <w:pPr>
              <w:spacing w:before="240"/>
              <w:jc w:val="both"/>
              <w:rPr>
                <w:b/>
              </w:rPr>
            </w:pPr>
            <w:r w:rsidRPr="00592F41">
              <w:rPr>
                <w:b/>
              </w:rPr>
              <w:t>RAY COOK</w:t>
            </w:r>
          </w:p>
          <w:p w:rsidR="00592F41" w:rsidRPr="00592F41" w:rsidRDefault="00592F41" w:rsidP="001E7A71">
            <w:pPr>
              <w:spacing w:before="240"/>
              <w:jc w:val="both"/>
              <w:rPr>
                <w:b/>
              </w:rPr>
            </w:pPr>
            <w:r>
              <w:rPr>
                <w:b/>
              </w:rPr>
              <w:t>(Interim cover)</w:t>
            </w:r>
          </w:p>
        </w:tc>
        <w:tc>
          <w:tcPr>
            <w:tcW w:w="1184" w:type="dxa"/>
            <w:shd w:val="clear" w:color="auto" w:fill="D9D9D9" w:themeFill="background1" w:themeFillShade="D9"/>
          </w:tcPr>
          <w:p w:rsidR="001E7A71" w:rsidRDefault="001E7A71" w:rsidP="001E7A71">
            <w:pPr>
              <w:spacing w:before="240"/>
              <w:jc w:val="both"/>
              <w:rPr>
                <w:b/>
                <w:u w:val="single"/>
              </w:rPr>
            </w:pPr>
            <w:r>
              <w:rPr>
                <w:b/>
              </w:rPr>
              <w:t>527201</w:t>
            </w:r>
          </w:p>
        </w:tc>
        <w:tc>
          <w:tcPr>
            <w:tcW w:w="3156" w:type="dxa"/>
            <w:shd w:val="clear" w:color="auto" w:fill="D9D9D9" w:themeFill="background1" w:themeFillShade="D9"/>
          </w:tcPr>
          <w:p w:rsidR="001E7A71" w:rsidRPr="00592F41" w:rsidRDefault="001E7A71" w:rsidP="001E7A71">
            <w:pPr>
              <w:spacing w:before="240"/>
              <w:jc w:val="both"/>
              <w:rPr>
                <w:rStyle w:val="Hyperlink"/>
                <w:b/>
                <w:u w:val="none"/>
              </w:rPr>
            </w:pPr>
            <w:r w:rsidRPr="00592F41">
              <w:rPr>
                <w:rStyle w:val="Hyperlink"/>
                <w:b/>
                <w:u w:val="none"/>
              </w:rPr>
              <w:t>Raycook54@live.com</w:t>
            </w:r>
          </w:p>
        </w:tc>
        <w:tc>
          <w:tcPr>
            <w:tcW w:w="1734" w:type="dxa"/>
            <w:shd w:val="clear" w:color="auto" w:fill="D9D9D9" w:themeFill="background1" w:themeFillShade="D9"/>
          </w:tcPr>
          <w:p w:rsidR="001E7A71" w:rsidRPr="001E7A71" w:rsidRDefault="001E7A71" w:rsidP="00592F41">
            <w:pPr>
              <w:spacing w:before="240"/>
              <w:rPr>
                <w:b/>
              </w:rPr>
            </w:pPr>
            <w:r>
              <w:rPr>
                <w:b/>
              </w:rPr>
              <w:t xml:space="preserve">Warren Wood Drive:  </w:t>
            </w:r>
          </w:p>
        </w:tc>
        <w:tc>
          <w:tcPr>
            <w:tcW w:w="2113" w:type="dxa"/>
            <w:shd w:val="clear" w:color="auto" w:fill="D9D9D9" w:themeFill="background1" w:themeFillShade="D9"/>
          </w:tcPr>
          <w:p w:rsidR="001E7A71" w:rsidRDefault="001E7A71" w:rsidP="00592F41">
            <w:pPr>
              <w:spacing w:before="240"/>
              <w:jc w:val="both"/>
              <w:rPr>
                <w:b/>
                <w:u w:val="single"/>
              </w:rPr>
            </w:pPr>
            <w:r>
              <w:rPr>
                <w:b/>
              </w:rPr>
              <w:t xml:space="preserve">7, 9, 11, 15, 17, 18, 19, 20, 21, </w:t>
            </w:r>
          </w:p>
        </w:tc>
      </w:tr>
      <w:tr w:rsidR="00592F41" w:rsidTr="00592F41">
        <w:tc>
          <w:tcPr>
            <w:tcW w:w="1586" w:type="dxa"/>
            <w:shd w:val="clear" w:color="auto" w:fill="FFFFFF" w:themeFill="background1"/>
          </w:tcPr>
          <w:p w:rsidR="00592F41" w:rsidRDefault="00592F41" w:rsidP="001A3E98">
            <w:pPr>
              <w:spacing w:before="240"/>
              <w:jc w:val="both"/>
              <w:rPr>
                <w:b/>
              </w:rPr>
            </w:pPr>
            <w:r w:rsidRPr="00592F41">
              <w:rPr>
                <w:b/>
              </w:rPr>
              <w:t>RAY COOK</w:t>
            </w:r>
          </w:p>
          <w:p w:rsidR="00592F41" w:rsidRPr="00592F41" w:rsidRDefault="00592F41" w:rsidP="001A3E98">
            <w:pPr>
              <w:spacing w:before="240"/>
              <w:jc w:val="both"/>
              <w:rPr>
                <w:b/>
              </w:rPr>
            </w:pPr>
          </w:p>
        </w:tc>
        <w:tc>
          <w:tcPr>
            <w:tcW w:w="1184" w:type="dxa"/>
            <w:shd w:val="clear" w:color="auto" w:fill="FFFFFF" w:themeFill="background1"/>
          </w:tcPr>
          <w:p w:rsidR="00592F41" w:rsidRDefault="00592F41" w:rsidP="001A3E98">
            <w:pPr>
              <w:spacing w:before="240"/>
              <w:jc w:val="both"/>
              <w:rPr>
                <w:b/>
                <w:u w:val="single"/>
              </w:rPr>
            </w:pPr>
            <w:r>
              <w:rPr>
                <w:b/>
              </w:rPr>
              <w:t>527201</w:t>
            </w:r>
          </w:p>
        </w:tc>
        <w:tc>
          <w:tcPr>
            <w:tcW w:w="3156" w:type="dxa"/>
            <w:shd w:val="clear" w:color="auto" w:fill="FFFFFF" w:themeFill="background1"/>
          </w:tcPr>
          <w:p w:rsidR="00592F41" w:rsidRPr="00592F41" w:rsidRDefault="00592F41" w:rsidP="001A3E98">
            <w:pPr>
              <w:spacing w:before="240"/>
              <w:jc w:val="both"/>
              <w:rPr>
                <w:rStyle w:val="Hyperlink"/>
                <w:b/>
                <w:u w:val="none"/>
              </w:rPr>
            </w:pPr>
            <w:r w:rsidRPr="00592F41">
              <w:rPr>
                <w:rStyle w:val="Hyperlink"/>
                <w:b/>
                <w:u w:val="none"/>
              </w:rPr>
              <w:t>Raycook54@live.com</w:t>
            </w:r>
          </w:p>
        </w:tc>
        <w:tc>
          <w:tcPr>
            <w:tcW w:w="1734" w:type="dxa"/>
            <w:shd w:val="clear" w:color="auto" w:fill="FFFFFF" w:themeFill="background1"/>
          </w:tcPr>
          <w:p w:rsidR="00592F41" w:rsidRDefault="00592F41" w:rsidP="00592F41">
            <w:pPr>
              <w:spacing w:before="240"/>
              <w:rPr>
                <w:b/>
              </w:rPr>
            </w:pPr>
            <w:r>
              <w:rPr>
                <w:b/>
              </w:rPr>
              <w:t xml:space="preserve">Warren Wood Drive:  </w:t>
            </w:r>
          </w:p>
        </w:tc>
        <w:tc>
          <w:tcPr>
            <w:tcW w:w="2113" w:type="dxa"/>
            <w:shd w:val="clear" w:color="auto" w:fill="FFFFFF" w:themeFill="background1"/>
          </w:tcPr>
          <w:p w:rsidR="00592F41" w:rsidRDefault="00592F41" w:rsidP="001E7A71">
            <w:pPr>
              <w:spacing w:before="240"/>
              <w:jc w:val="both"/>
              <w:rPr>
                <w:b/>
              </w:rPr>
            </w:pPr>
            <w:r>
              <w:rPr>
                <w:b/>
              </w:rPr>
              <w:t>22, 23, 24, 25 26, 28, 30, 32, 34, 36, 38, 40, 42, 44, 46, 48</w:t>
            </w:r>
          </w:p>
        </w:tc>
      </w:tr>
      <w:tr w:rsidR="001E7A71" w:rsidTr="00592F41">
        <w:tc>
          <w:tcPr>
            <w:tcW w:w="1586" w:type="dxa"/>
          </w:tcPr>
          <w:p w:rsidR="001E7A71" w:rsidRPr="00592F41" w:rsidRDefault="001E7A71" w:rsidP="001A3E98">
            <w:pPr>
              <w:spacing w:before="240"/>
              <w:jc w:val="both"/>
              <w:rPr>
                <w:b/>
              </w:rPr>
            </w:pPr>
            <w:r w:rsidRPr="00592F41">
              <w:rPr>
                <w:b/>
              </w:rPr>
              <w:t>GRAHAM BUNSALL</w:t>
            </w:r>
          </w:p>
        </w:tc>
        <w:tc>
          <w:tcPr>
            <w:tcW w:w="1184" w:type="dxa"/>
          </w:tcPr>
          <w:p w:rsidR="001E7A71" w:rsidRDefault="001E7A71" w:rsidP="001A3E98">
            <w:pPr>
              <w:spacing w:before="240"/>
              <w:jc w:val="both"/>
              <w:rPr>
                <w:b/>
                <w:u w:val="single"/>
              </w:rPr>
            </w:pPr>
            <w:r>
              <w:rPr>
                <w:b/>
              </w:rPr>
              <w:t>535347</w:t>
            </w:r>
          </w:p>
        </w:tc>
        <w:tc>
          <w:tcPr>
            <w:tcW w:w="3156" w:type="dxa"/>
          </w:tcPr>
          <w:p w:rsidR="001E7A71" w:rsidRPr="00592F41" w:rsidRDefault="00B031CE" w:rsidP="001A3E98">
            <w:pPr>
              <w:spacing w:before="240"/>
              <w:jc w:val="both"/>
              <w:rPr>
                <w:rStyle w:val="Hyperlink"/>
                <w:b/>
                <w:u w:val="none"/>
              </w:rPr>
            </w:pPr>
            <w:hyperlink r:id="rId16" w:history="1">
              <w:r w:rsidR="001E7A71" w:rsidRPr="00592F41">
                <w:rPr>
                  <w:rStyle w:val="Hyperlink"/>
                  <w:b/>
                  <w:u w:val="none"/>
                </w:rPr>
                <w:t>grahambunsell@btinternet.com</w:t>
              </w:r>
            </w:hyperlink>
          </w:p>
        </w:tc>
        <w:tc>
          <w:tcPr>
            <w:tcW w:w="1734" w:type="dxa"/>
          </w:tcPr>
          <w:p w:rsidR="001E7A71" w:rsidRDefault="001E7A71" w:rsidP="00592F41">
            <w:pPr>
              <w:rPr>
                <w:b/>
              </w:rPr>
            </w:pPr>
            <w:r>
              <w:rPr>
                <w:b/>
              </w:rPr>
              <w:t xml:space="preserve">Warren Wood: </w:t>
            </w:r>
          </w:p>
          <w:p w:rsidR="001E7A71" w:rsidRDefault="001E7A71" w:rsidP="00592F41">
            <w:pPr>
              <w:spacing w:before="240"/>
              <w:rPr>
                <w:b/>
                <w:u w:val="single"/>
              </w:rPr>
            </w:pPr>
          </w:p>
        </w:tc>
        <w:tc>
          <w:tcPr>
            <w:tcW w:w="2113" w:type="dxa"/>
          </w:tcPr>
          <w:p w:rsidR="001E7A71" w:rsidRDefault="001E7A71" w:rsidP="001A3E98">
            <w:pPr>
              <w:spacing w:before="240"/>
              <w:jc w:val="both"/>
              <w:rPr>
                <w:b/>
                <w:u w:val="single"/>
              </w:rPr>
            </w:pPr>
            <w:r>
              <w:rPr>
                <w:b/>
              </w:rPr>
              <w:t>50, 52, 54, 56, 58, 60, 62, 64, 66, 68, 70</w:t>
            </w:r>
          </w:p>
        </w:tc>
      </w:tr>
      <w:tr w:rsidR="00592F41" w:rsidTr="00243980">
        <w:tc>
          <w:tcPr>
            <w:tcW w:w="1586" w:type="dxa"/>
            <w:shd w:val="clear" w:color="auto" w:fill="D9D9D9" w:themeFill="background1" w:themeFillShade="D9"/>
          </w:tcPr>
          <w:p w:rsidR="00592F41" w:rsidRDefault="00592F41" w:rsidP="001A3E98">
            <w:pPr>
              <w:spacing w:before="240"/>
              <w:jc w:val="both"/>
              <w:rPr>
                <w:b/>
              </w:rPr>
            </w:pPr>
            <w:r w:rsidRPr="00592F41">
              <w:rPr>
                <w:b/>
              </w:rPr>
              <w:t>RAY COOK</w:t>
            </w:r>
          </w:p>
          <w:p w:rsidR="00592F41" w:rsidRPr="00592F41" w:rsidRDefault="00592F41" w:rsidP="001A3E98">
            <w:pPr>
              <w:spacing w:before="240"/>
              <w:jc w:val="both"/>
              <w:rPr>
                <w:b/>
              </w:rPr>
            </w:pPr>
            <w:r>
              <w:rPr>
                <w:b/>
              </w:rPr>
              <w:t>(Interim cover)</w:t>
            </w:r>
          </w:p>
        </w:tc>
        <w:tc>
          <w:tcPr>
            <w:tcW w:w="1184" w:type="dxa"/>
            <w:shd w:val="clear" w:color="auto" w:fill="D9D9D9" w:themeFill="background1" w:themeFillShade="D9"/>
          </w:tcPr>
          <w:p w:rsidR="00592F41" w:rsidRDefault="00592F41" w:rsidP="001A3E98">
            <w:pPr>
              <w:spacing w:before="240"/>
              <w:jc w:val="both"/>
              <w:rPr>
                <w:b/>
                <w:u w:val="single"/>
              </w:rPr>
            </w:pPr>
            <w:r>
              <w:rPr>
                <w:b/>
              </w:rPr>
              <w:t>527201</w:t>
            </w:r>
          </w:p>
        </w:tc>
        <w:tc>
          <w:tcPr>
            <w:tcW w:w="3156" w:type="dxa"/>
            <w:shd w:val="clear" w:color="auto" w:fill="D9D9D9" w:themeFill="background1" w:themeFillShade="D9"/>
          </w:tcPr>
          <w:p w:rsidR="00592F41" w:rsidRPr="00592F41" w:rsidRDefault="00592F41" w:rsidP="001A3E98">
            <w:pPr>
              <w:spacing w:before="240"/>
              <w:jc w:val="both"/>
              <w:rPr>
                <w:rStyle w:val="Hyperlink"/>
                <w:b/>
                <w:u w:val="none"/>
              </w:rPr>
            </w:pPr>
            <w:r w:rsidRPr="00592F41">
              <w:rPr>
                <w:rStyle w:val="Hyperlink"/>
                <w:b/>
                <w:u w:val="none"/>
              </w:rPr>
              <w:t>Raycook54@live.com</w:t>
            </w:r>
          </w:p>
        </w:tc>
        <w:tc>
          <w:tcPr>
            <w:tcW w:w="1734" w:type="dxa"/>
            <w:shd w:val="clear" w:color="auto" w:fill="D9D9D9" w:themeFill="background1" w:themeFillShade="D9"/>
          </w:tcPr>
          <w:p w:rsidR="00592F41" w:rsidRDefault="00592F41" w:rsidP="00592F41">
            <w:pPr>
              <w:spacing w:before="240"/>
              <w:rPr>
                <w:b/>
              </w:rPr>
            </w:pPr>
            <w:r>
              <w:rPr>
                <w:b/>
              </w:rPr>
              <w:t>The Briars</w:t>
            </w:r>
          </w:p>
        </w:tc>
        <w:tc>
          <w:tcPr>
            <w:tcW w:w="2113" w:type="dxa"/>
            <w:shd w:val="clear" w:color="auto" w:fill="D9D9D9" w:themeFill="background1" w:themeFillShade="D9"/>
          </w:tcPr>
          <w:p w:rsidR="00592F41" w:rsidRDefault="00243980" w:rsidP="001E7A71">
            <w:pPr>
              <w:spacing w:before="240"/>
              <w:jc w:val="both"/>
              <w:rPr>
                <w:b/>
              </w:rPr>
            </w:pPr>
            <w:r>
              <w:rPr>
                <w:b/>
              </w:rPr>
              <w:t xml:space="preserve">19, </w:t>
            </w:r>
            <w:r w:rsidR="00592F41">
              <w:rPr>
                <w:b/>
              </w:rPr>
              <w:t>21, 23, 25, 27, 29, 31, 33, 35, 37, 39</w:t>
            </w:r>
          </w:p>
        </w:tc>
      </w:tr>
      <w:tr w:rsidR="001E7A71" w:rsidTr="00592F41">
        <w:tc>
          <w:tcPr>
            <w:tcW w:w="1586" w:type="dxa"/>
          </w:tcPr>
          <w:p w:rsidR="001E7A71" w:rsidRPr="00592F41" w:rsidRDefault="001E7A71" w:rsidP="001A3E98">
            <w:pPr>
              <w:spacing w:before="240"/>
              <w:jc w:val="both"/>
              <w:rPr>
                <w:b/>
              </w:rPr>
            </w:pPr>
            <w:r w:rsidRPr="00592F41">
              <w:rPr>
                <w:b/>
              </w:rPr>
              <w:t>JENNY BALL</w:t>
            </w:r>
          </w:p>
        </w:tc>
        <w:tc>
          <w:tcPr>
            <w:tcW w:w="1184" w:type="dxa"/>
          </w:tcPr>
          <w:p w:rsidR="001E7A71" w:rsidRDefault="001E7A71" w:rsidP="001A3E98">
            <w:pPr>
              <w:spacing w:before="240"/>
              <w:jc w:val="both"/>
              <w:rPr>
                <w:b/>
                <w:u w:val="single"/>
              </w:rPr>
            </w:pPr>
            <w:r>
              <w:rPr>
                <w:b/>
              </w:rPr>
              <w:t>558129</w:t>
            </w:r>
          </w:p>
        </w:tc>
        <w:tc>
          <w:tcPr>
            <w:tcW w:w="3156" w:type="dxa"/>
          </w:tcPr>
          <w:p w:rsidR="001E7A71" w:rsidRPr="00592F41" w:rsidRDefault="00B031CE" w:rsidP="001A3E98">
            <w:pPr>
              <w:spacing w:before="240"/>
              <w:jc w:val="both"/>
              <w:rPr>
                <w:rStyle w:val="Hyperlink"/>
                <w:b/>
                <w:u w:val="none"/>
              </w:rPr>
            </w:pPr>
            <w:hyperlink r:id="rId17" w:history="1">
              <w:r w:rsidR="001E7A71" w:rsidRPr="00592F41">
                <w:rPr>
                  <w:rStyle w:val="Hyperlink"/>
                  <w:b/>
                  <w:u w:val="none"/>
                </w:rPr>
                <w:t>jenny.ball@dsl.pipex.com</w:t>
              </w:r>
            </w:hyperlink>
          </w:p>
        </w:tc>
        <w:tc>
          <w:tcPr>
            <w:tcW w:w="1734" w:type="dxa"/>
          </w:tcPr>
          <w:p w:rsidR="001E7A71" w:rsidRDefault="001E7A71" w:rsidP="00592F41">
            <w:pPr>
              <w:rPr>
                <w:b/>
              </w:rPr>
            </w:pPr>
            <w:r>
              <w:rPr>
                <w:b/>
              </w:rPr>
              <w:t xml:space="preserve">The Briars: </w:t>
            </w:r>
          </w:p>
          <w:p w:rsidR="001E7A71" w:rsidRDefault="001E7A71" w:rsidP="00592F41">
            <w:pPr>
              <w:spacing w:before="240"/>
              <w:rPr>
                <w:b/>
                <w:u w:val="single"/>
              </w:rPr>
            </w:pPr>
          </w:p>
        </w:tc>
        <w:tc>
          <w:tcPr>
            <w:tcW w:w="2113" w:type="dxa"/>
          </w:tcPr>
          <w:p w:rsidR="001E7A71" w:rsidRDefault="001E7A71" w:rsidP="001E7A71">
            <w:pPr>
              <w:spacing w:before="240"/>
              <w:jc w:val="both"/>
              <w:rPr>
                <w:b/>
                <w:u w:val="single"/>
              </w:rPr>
            </w:pPr>
            <w:r>
              <w:rPr>
                <w:b/>
              </w:rPr>
              <w:t>1, 2, 3, 4, 5, 6, 7, 8, 9, 11, 15, 17</w:t>
            </w:r>
          </w:p>
        </w:tc>
      </w:tr>
      <w:tr w:rsidR="001E7A71" w:rsidTr="00592F41">
        <w:tc>
          <w:tcPr>
            <w:tcW w:w="1586" w:type="dxa"/>
          </w:tcPr>
          <w:p w:rsidR="001E7A71" w:rsidRPr="00592F41" w:rsidRDefault="001E7A71" w:rsidP="001A3E98">
            <w:pPr>
              <w:spacing w:before="240"/>
              <w:jc w:val="both"/>
              <w:rPr>
                <w:b/>
              </w:rPr>
            </w:pPr>
            <w:r w:rsidRPr="00592F41">
              <w:rPr>
                <w:b/>
              </w:rPr>
              <w:t>IAN HALL</w:t>
            </w:r>
          </w:p>
        </w:tc>
        <w:tc>
          <w:tcPr>
            <w:tcW w:w="1184" w:type="dxa"/>
          </w:tcPr>
          <w:p w:rsidR="001E7A71" w:rsidRDefault="001E7A71" w:rsidP="001A3E98">
            <w:pPr>
              <w:spacing w:before="240"/>
              <w:jc w:val="both"/>
              <w:rPr>
                <w:b/>
                <w:u w:val="single"/>
              </w:rPr>
            </w:pPr>
            <w:r>
              <w:rPr>
                <w:b/>
              </w:rPr>
              <w:t>528337</w:t>
            </w:r>
          </w:p>
        </w:tc>
        <w:tc>
          <w:tcPr>
            <w:tcW w:w="3156" w:type="dxa"/>
          </w:tcPr>
          <w:p w:rsidR="001E7A71" w:rsidRPr="00592F41" w:rsidRDefault="001E7A71" w:rsidP="001A3E98">
            <w:pPr>
              <w:spacing w:before="240"/>
              <w:jc w:val="both"/>
              <w:rPr>
                <w:rStyle w:val="Hyperlink"/>
                <w:b/>
                <w:u w:val="none"/>
              </w:rPr>
            </w:pPr>
            <w:proofErr w:type="spellStart"/>
            <w:r w:rsidRPr="00592F41">
              <w:rPr>
                <w:rStyle w:val="Hyperlink"/>
                <w:b/>
                <w:u w:val="none"/>
              </w:rPr>
              <w:t>sal</w:t>
            </w:r>
            <w:proofErr w:type="spellEnd"/>
            <w:r w:rsidRPr="00592F41">
              <w:rPr>
                <w:rStyle w:val="Hyperlink"/>
                <w:b/>
                <w:u w:val="none"/>
              </w:rPr>
              <w:t>_ ian@hotmail.co.uk</w:t>
            </w:r>
          </w:p>
          <w:p w:rsidR="00592F41" w:rsidRPr="00592F41" w:rsidRDefault="00592F41" w:rsidP="001A3E98">
            <w:pPr>
              <w:spacing w:before="240"/>
              <w:jc w:val="both"/>
              <w:rPr>
                <w:rStyle w:val="Hyperlink"/>
                <w:b/>
                <w:u w:val="none"/>
              </w:rPr>
            </w:pPr>
          </w:p>
        </w:tc>
        <w:tc>
          <w:tcPr>
            <w:tcW w:w="1734" w:type="dxa"/>
          </w:tcPr>
          <w:p w:rsidR="001E7A71" w:rsidRDefault="001E7A71" w:rsidP="00592F41">
            <w:pPr>
              <w:rPr>
                <w:b/>
              </w:rPr>
            </w:pPr>
            <w:r>
              <w:rPr>
                <w:b/>
              </w:rPr>
              <w:t xml:space="preserve">The Brackens: </w:t>
            </w:r>
          </w:p>
          <w:p w:rsidR="001E7A71" w:rsidRDefault="001E7A71" w:rsidP="00592F41">
            <w:pPr>
              <w:spacing w:before="240"/>
              <w:rPr>
                <w:b/>
                <w:u w:val="single"/>
              </w:rPr>
            </w:pPr>
          </w:p>
        </w:tc>
        <w:tc>
          <w:tcPr>
            <w:tcW w:w="2113" w:type="dxa"/>
          </w:tcPr>
          <w:p w:rsidR="001E7A71" w:rsidRDefault="001E7A71" w:rsidP="001A3E98">
            <w:pPr>
              <w:spacing w:before="240"/>
              <w:jc w:val="both"/>
              <w:rPr>
                <w:b/>
                <w:u w:val="single"/>
              </w:rPr>
            </w:pPr>
            <w:r>
              <w:rPr>
                <w:b/>
              </w:rPr>
              <w:t>1, 2, 3, 5, 6, 7, 8, 9, 10, 11, 12, 14, 15</w:t>
            </w:r>
          </w:p>
        </w:tc>
      </w:tr>
    </w:tbl>
    <w:p w:rsidR="001E7A71" w:rsidRPr="00B031CE" w:rsidRDefault="00243980" w:rsidP="00B031CE">
      <w:pPr>
        <w:shd w:val="clear" w:color="auto" w:fill="DDD9C3" w:themeFill="background2" w:themeFillShade="E6"/>
        <w:spacing w:before="240" w:after="0" w:line="240" w:lineRule="auto"/>
        <w:jc w:val="both"/>
        <w:rPr>
          <w:b/>
        </w:rPr>
      </w:pPr>
      <w:r w:rsidRPr="00B031CE">
        <w:rPr>
          <w:b/>
        </w:rPr>
        <w:t xml:space="preserve">To volunteer to cover The </w:t>
      </w:r>
      <w:r w:rsidR="00033431" w:rsidRPr="00B031CE">
        <w:rPr>
          <w:b/>
        </w:rPr>
        <w:t>Briars and Warren Wood neighbourhood areas (shaded above) please call Ray Cook</w:t>
      </w:r>
      <w:r w:rsidR="00B031CE">
        <w:rPr>
          <w:b/>
        </w:rPr>
        <w:t xml:space="preserve"> </w:t>
      </w:r>
      <w:r w:rsidR="00B031CE">
        <w:rPr>
          <w:b/>
        </w:rPr>
        <w:t>527201</w:t>
      </w:r>
      <w:bookmarkStart w:id="0" w:name="_GoBack"/>
      <w:bookmarkEnd w:id="0"/>
    </w:p>
    <w:p w:rsidR="001E7A71" w:rsidRDefault="001E7A71" w:rsidP="001E7A71">
      <w:pPr>
        <w:spacing w:after="0" w:line="240" w:lineRule="auto"/>
        <w:jc w:val="both"/>
        <w:rPr>
          <w:b/>
        </w:rPr>
      </w:pPr>
    </w:p>
    <w:p w:rsidR="001E7A71" w:rsidRDefault="001E7A71" w:rsidP="001E7A71">
      <w:pPr>
        <w:spacing w:after="0" w:line="240" w:lineRule="auto"/>
        <w:jc w:val="both"/>
        <w:rPr>
          <w:b/>
        </w:rPr>
      </w:pPr>
      <w:r>
        <w:rPr>
          <w:b/>
        </w:rPr>
        <w:t>Thames Valley Police</w:t>
      </w:r>
    </w:p>
    <w:p w:rsidR="001E7A71" w:rsidRDefault="001E7A71" w:rsidP="001E7A71">
      <w:pPr>
        <w:spacing w:after="0" w:line="240" w:lineRule="auto"/>
        <w:jc w:val="both"/>
        <w:rPr>
          <w:b/>
        </w:rPr>
      </w:pPr>
      <w:r>
        <w:rPr>
          <w:b/>
        </w:rPr>
        <w:t>Telephone 0845 8505505</w:t>
      </w:r>
    </w:p>
    <w:p w:rsidR="001E7A71" w:rsidRDefault="00B031CE" w:rsidP="001E7A71">
      <w:pPr>
        <w:spacing w:after="0" w:line="240" w:lineRule="auto"/>
        <w:jc w:val="both"/>
        <w:rPr>
          <w:b/>
        </w:rPr>
      </w:pPr>
      <w:hyperlink r:id="rId18" w:history="1">
        <w:r w:rsidR="001E7A71">
          <w:rPr>
            <w:rStyle w:val="Hyperlink"/>
            <w:b/>
          </w:rPr>
          <w:t>www.thamesvalley.police.uk</w:t>
        </w:r>
      </w:hyperlink>
    </w:p>
    <w:p w:rsidR="001E7A71" w:rsidRDefault="001E7A71" w:rsidP="001E7A71">
      <w:pPr>
        <w:spacing w:after="0" w:line="240" w:lineRule="auto"/>
        <w:jc w:val="both"/>
        <w:rPr>
          <w:b/>
        </w:rPr>
      </w:pPr>
    </w:p>
    <w:p w:rsidR="001E7A71" w:rsidRDefault="001E7A71" w:rsidP="001E7A71">
      <w:pPr>
        <w:spacing w:after="0" w:line="240" w:lineRule="auto"/>
        <w:jc w:val="both"/>
        <w:rPr>
          <w:b/>
        </w:rPr>
      </w:pPr>
      <w:r>
        <w:rPr>
          <w:b/>
        </w:rPr>
        <w:t>Wycombe District Community Safety Team</w:t>
      </w:r>
    </w:p>
    <w:p w:rsidR="001E7A71" w:rsidRDefault="001E7A71" w:rsidP="001E7A71">
      <w:pPr>
        <w:spacing w:after="0" w:line="240" w:lineRule="auto"/>
        <w:jc w:val="both"/>
        <w:rPr>
          <w:b/>
        </w:rPr>
      </w:pPr>
      <w:r>
        <w:rPr>
          <w:b/>
        </w:rPr>
        <w:t>Telephone HW 421117</w:t>
      </w:r>
    </w:p>
    <w:p w:rsidR="001E7A71" w:rsidRDefault="00B031CE" w:rsidP="001E7A71">
      <w:pPr>
        <w:spacing w:after="0" w:line="240" w:lineRule="auto"/>
        <w:jc w:val="both"/>
        <w:rPr>
          <w:b/>
        </w:rPr>
      </w:pPr>
      <w:hyperlink r:id="rId19" w:history="1">
        <w:r w:rsidR="001E7A71">
          <w:rPr>
            <w:rStyle w:val="Hyperlink"/>
            <w:b/>
          </w:rPr>
          <w:t>www.wycombe.gov.uk/communitysafetypartnership</w:t>
        </w:r>
      </w:hyperlink>
    </w:p>
    <w:p w:rsidR="001E7A71" w:rsidRDefault="001E7A71" w:rsidP="001E7A71">
      <w:pPr>
        <w:spacing w:after="0" w:line="240" w:lineRule="auto"/>
        <w:jc w:val="both"/>
        <w:rPr>
          <w:b/>
        </w:rPr>
      </w:pPr>
    </w:p>
    <w:p w:rsidR="001E7A71" w:rsidRDefault="001E7A71" w:rsidP="001E7A71">
      <w:pPr>
        <w:spacing w:after="0" w:line="240" w:lineRule="auto"/>
        <w:jc w:val="both"/>
        <w:rPr>
          <w:b/>
        </w:rPr>
      </w:pPr>
      <w:r>
        <w:rPr>
          <w:b/>
        </w:rPr>
        <w:t>Crime Stoppers</w:t>
      </w:r>
    </w:p>
    <w:p w:rsidR="001E7A71" w:rsidRDefault="001E7A71" w:rsidP="001E7A71">
      <w:pPr>
        <w:spacing w:after="0" w:line="240" w:lineRule="auto"/>
        <w:jc w:val="both"/>
        <w:rPr>
          <w:b/>
        </w:rPr>
      </w:pPr>
      <w:r>
        <w:rPr>
          <w:b/>
        </w:rPr>
        <w:t>Telephone: 0800 555111</w:t>
      </w:r>
    </w:p>
    <w:p w:rsidR="00592F41" w:rsidRDefault="00592F41" w:rsidP="00033431"/>
    <w:sectPr w:rsidR="00592F41" w:rsidSect="008B524E">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C74"/>
    <w:multiLevelType w:val="hybridMultilevel"/>
    <w:tmpl w:val="DAB2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0F2462"/>
    <w:multiLevelType w:val="hybridMultilevel"/>
    <w:tmpl w:val="D51A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F267A5"/>
    <w:multiLevelType w:val="hybridMultilevel"/>
    <w:tmpl w:val="06D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2A0013"/>
    <w:multiLevelType w:val="multilevel"/>
    <w:tmpl w:val="E8046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53575A9"/>
    <w:multiLevelType w:val="hybridMultilevel"/>
    <w:tmpl w:val="5FD8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64077D"/>
    <w:multiLevelType w:val="hybridMultilevel"/>
    <w:tmpl w:val="FDAC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57621A"/>
    <w:multiLevelType w:val="hybridMultilevel"/>
    <w:tmpl w:val="86141C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C724B4"/>
    <w:rsid w:val="00033431"/>
    <w:rsid w:val="00062E96"/>
    <w:rsid w:val="00063F93"/>
    <w:rsid w:val="000B7A1C"/>
    <w:rsid w:val="00100DD9"/>
    <w:rsid w:val="00175CAC"/>
    <w:rsid w:val="00195C33"/>
    <w:rsid w:val="001E7A71"/>
    <w:rsid w:val="0021013B"/>
    <w:rsid w:val="00243980"/>
    <w:rsid w:val="00282B98"/>
    <w:rsid w:val="002962D8"/>
    <w:rsid w:val="002C66B5"/>
    <w:rsid w:val="002C7748"/>
    <w:rsid w:val="002F4C01"/>
    <w:rsid w:val="0031414B"/>
    <w:rsid w:val="0031478E"/>
    <w:rsid w:val="00344C36"/>
    <w:rsid w:val="003524D3"/>
    <w:rsid w:val="003A3FD9"/>
    <w:rsid w:val="003A4D90"/>
    <w:rsid w:val="0043195B"/>
    <w:rsid w:val="00474B6F"/>
    <w:rsid w:val="004D18F2"/>
    <w:rsid w:val="004F4C81"/>
    <w:rsid w:val="004F5AFC"/>
    <w:rsid w:val="00592F41"/>
    <w:rsid w:val="005A1ED5"/>
    <w:rsid w:val="005B208C"/>
    <w:rsid w:val="005F2ECE"/>
    <w:rsid w:val="0062205D"/>
    <w:rsid w:val="00697D5F"/>
    <w:rsid w:val="006D0B1B"/>
    <w:rsid w:val="00794508"/>
    <w:rsid w:val="007A18E4"/>
    <w:rsid w:val="007B779F"/>
    <w:rsid w:val="00853534"/>
    <w:rsid w:val="008858A3"/>
    <w:rsid w:val="008B524E"/>
    <w:rsid w:val="008F5D87"/>
    <w:rsid w:val="00903947"/>
    <w:rsid w:val="009379AE"/>
    <w:rsid w:val="0094792A"/>
    <w:rsid w:val="009933F6"/>
    <w:rsid w:val="009A1FFA"/>
    <w:rsid w:val="009A3EF3"/>
    <w:rsid w:val="009D2399"/>
    <w:rsid w:val="00A04506"/>
    <w:rsid w:val="00A15ACE"/>
    <w:rsid w:val="00A17144"/>
    <w:rsid w:val="00A6180F"/>
    <w:rsid w:val="00A93E35"/>
    <w:rsid w:val="00AB1DBB"/>
    <w:rsid w:val="00B000D3"/>
    <w:rsid w:val="00B031CE"/>
    <w:rsid w:val="00B25B85"/>
    <w:rsid w:val="00B84D9A"/>
    <w:rsid w:val="00BD6EAE"/>
    <w:rsid w:val="00BF4A36"/>
    <w:rsid w:val="00C724B4"/>
    <w:rsid w:val="00D00419"/>
    <w:rsid w:val="00D30857"/>
    <w:rsid w:val="00D90915"/>
    <w:rsid w:val="00DE5E65"/>
    <w:rsid w:val="00E44AB9"/>
    <w:rsid w:val="00E84489"/>
    <w:rsid w:val="00EA09E9"/>
    <w:rsid w:val="00EA4B63"/>
    <w:rsid w:val="00F06B51"/>
    <w:rsid w:val="00F23804"/>
    <w:rsid w:val="00F261D9"/>
    <w:rsid w:val="00F67C76"/>
    <w:rsid w:val="00FA10F2"/>
    <w:rsid w:val="00FE3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0F2"/>
  </w:style>
  <w:style w:type="paragraph" w:styleId="Heading1">
    <w:name w:val="heading 1"/>
    <w:basedOn w:val="Normal"/>
    <w:next w:val="Normal"/>
    <w:link w:val="Heading1Char"/>
    <w:uiPriority w:val="9"/>
    <w:qFormat/>
    <w:rsid w:val="002962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6E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semiHidden/>
    <w:unhideWhenUsed/>
    <w:qFormat/>
    <w:rsid w:val="003524D3"/>
    <w:pPr>
      <w:spacing w:after="150" w:line="240" w:lineRule="auto"/>
      <w:outlineLvl w:val="3"/>
    </w:pPr>
    <w:rPr>
      <w:rFonts w:ascii="Arial" w:hAnsi="Arial" w:cs="Arial"/>
      <w:b/>
      <w:bCs/>
      <w:color w:val="202020"/>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B4"/>
    <w:pPr>
      <w:ind w:left="720"/>
      <w:contextualSpacing/>
    </w:pPr>
  </w:style>
  <w:style w:type="table" w:styleId="TableGrid">
    <w:name w:val="Table Grid"/>
    <w:basedOn w:val="TableNormal"/>
    <w:uiPriority w:val="59"/>
    <w:rsid w:val="009D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05D"/>
    <w:rPr>
      <w:color w:val="0000FF" w:themeColor="hyperlink"/>
      <w:u w:val="single"/>
    </w:rPr>
  </w:style>
  <w:style w:type="character" w:customStyle="1" w:styleId="Heading4Char">
    <w:name w:val="Heading 4 Char"/>
    <w:basedOn w:val="DefaultParagraphFont"/>
    <w:link w:val="Heading4"/>
    <w:uiPriority w:val="9"/>
    <w:semiHidden/>
    <w:rsid w:val="003524D3"/>
    <w:rPr>
      <w:rFonts w:ascii="Arial" w:hAnsi="Arial" w:cs="Arial"/>
      <w:b/>
      <w:bCs/>
      <w:color w:val="202020"/>
      <w:sz w:val="33"/>
      <w:szCs w:val="33"/>
      <w:lang w:eastAsia="en-GB"/>
    </w:rPr>
  </w:style>
  <w:style w:type="character" w:styleId="Emphasis">
    <w:name w:val="Emphasis"/>
    <w:basedOn w:val="DefaultParagraphFont"/>
    <w:uiPriority w:val="20"/>
    <w:qFormat/>
    <w:rsid w:val="003524D3"/>
    <w:rPr>
      <w:i/>
      <w:iCs/>
    </w:rPr>
  </w:style>
  <w:style w:type="character" w:customStyle="1" w:styleId="Heading1Char">
    <w:name w:val="Heading 1 Char"/>
    <w:basedOn w:val="DefaultParagraphFont"/>
    <w:link w:val="Heading1"/>
    <w:uiPriority w:val="9"/>
    <w:rsid w:val="002962D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962D8"/>
  </w:style>
  <w:style w:type="paragraph" w:styleId="NormalWeb">
    <w:name w:val="Normal (Web)"/>
    <w:basedOn w:val="Normal"/>
    <w:uiPriority w:val="99"/>
    <w:semiHidden/>
    <w:unhideWhenUsed/>
    <w:rsid w:val="00BD6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glabel">
    <w:name w:val="mglabel"/>
    <w:basedOn w:val="DefaultParagraphFont"/>
    <w:rsid w:val="00BD6EAE"/>
  </w:style>
  <w:style w:type="character" w:customStyle="1" w:styleId="Heading2Char">
    <w:name w:val="Heading 2 Char"/>
    <w:basedOn w:val="DefaultParagraphFont"/>
    <w:link w:val="Heading2"/>
    <w:uiPriority w:val="9"/>
    <w:semiHidden/>
    <w:rsid w:val="00BD6EA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63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F93"/>
    <w:rPr>
      <w:rFonts w:ascii="Tahoma" w:hAnsi="Tahoma" w:cs="Tahoma"/>
      <w:sz w:val="16"/>
      <w:szCs w:val="16"/>
    </w:rPr>
  </w:style>
  <w:style w:type="character" w:styleId="CommentReference">
    <w:name w:val="annotation reference"/>
    <w:basedOn w:val="DefaultParagraphFont"/>
    <w:uiPriority w:val="99"/>
    <w:semiHidden/>
    <w:unhideWhenUsed/>
    <w:rsid w:val="00063F93"/>
    <w:rPr>
      <w:sz w:val="16"/>
      <w:szCs w:val="16"/>
    </w:rPr>
  </w:style>
  <w:style w:type="paragraph" w:styleId="CommentText">
    <w:name w:val="annotation text"/>
    <w:basedOn w:val="Normal"/>
    <w:link w:val="CommentTextChar"/>
    <w:uiPriority w:val="99"/>
    <w:semiHidden/>
    <w:unhideWhenUsed/>
    <w:rsid w:val="00063F93"/>
    <w:pPr>
      <w:spacing w:line="240" w:lineRule="auto"/>
    </w:pPr>
    <w:rPr>
      <w:sz w:val="20"/>
      <w:szCs w:val="20"/>
    </w:rPr>
  </w:style>
  <w:style w:type="character" w:customStyle="1" w:styleId="CommentTextChar">
    <w:name w:val="Comment Text Char"/>
    <w:basedOn w:val="DefaultParagraphFont"/>
    <w:link w:val="CommentText"/>
    <w:uiPriority w:val="99"/>
    <w:semiHidden/>
    <w:rsid w:val="00063F93"/>
    <w:rPr>
      <w:sz w:val="20"/>
      <w:szCs w:val="20"/>
    </w:rPr>
  </w:style>
  <w:style w:type="paragraph" w:styleId="CommentSubject">
    <w:name w:val="annotation subject"/>
    <w:basedOn w:val="CommentText"/>
    <w:next w:val="CommentText"/>
    <w:link w:val="CommentSubjectChar"/>
    <w:uiPriority w:val="99"/>
    <w:semiHidden/>
    <w:unhideWhenUsed/>
    <w:rsid w:val="00063F93"/>
    <w:rPr>
      <w:b/>
      <w:bCs/>
    </w:rPr>
  </w:style>
  <w:style w:type="character" w:customStyle="1" w:styleId="CommentSubjectChar">
    <w:name w:val="Comment Subject Char"/>
    <w:basedOn w:val="CommentTextChar"/>
    <w:link w:val="CommentSubject"/>
    <w:uiPriority w:val="99"/>
    <w:semiHidden/>
    <w:rsid w:val="00063F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2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6E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semiHidden/>
    <w:unhideWhenUsed/>
    <w:qFormat/>
    <w:rsid w:val="003524D3"/>
    <w:pPr>
      <w:spacing w:after="150" w:line="240" w:lineRule="auto"/>
      <w:outlineLvl w:val="3"/>
    </w:pPr>
    <w:rPr>
      <w:rFonts w:ascii="Arial" w:hAnsi="Arial" w:cs="Arial"/>
      <w:b/>
      <w:bCs/>
      <w:color w:val="202020"/>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B4"/>
    <w:pPr>
      <w:ind w:left="720"/>
      <w:contextualSpacing/>
    </w:pPr>
  </w:style>
  <w:style w:type="table" w:styleId="TableGrid">
    <w:name w:val="Table Grid"/>
    <w:basedOn w:val="TableNormal"/>
    <w:uiPriority w:val="59"/>
    <w:rsid w:val="009D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05D"/>
    <w:rPr>
      <w:color w:val="0000FF" w:themeColor="hyperlink"/>
      <w:u w:val="single"/>
    </w:rPr>
  </w:style>
  <w:style w:type="character" w:customStyle="1" w:styleId="Heading4Char">
    <w:name w:val="Heading 4 Char"/>
    <w:basedOn w:val="DefaultParagraphFont"/>
    <w:link w:val="Heading4"/>
    <w:uiPriority w:val="9"/>
    <w:semiHidden/>
    <w:rsid w:val="003524D3"/>
    <w:rPr>
      <w:rFonts w:ascii="Arial" w:hAnsi="Arial" w:cs="Arial"/>
      <w:b/>
      <w:bCs/>
      <w:color w:val="202020"/>
      <w:sz w:val="33"/>
      <w:szCs w:val="33"/>
      <w:lang w:eastAsia="en-GB"/>
    </w:rPr>
  </w:style>
  <w:style w:type="character" w:styleId="Emphasis">
    <w:name w:val="Emphasis"/>
    <w:basedOn w:val="DefaultParagraphFont"/>
    <w:uiPriority w:val="20"/>
    <w:qFormat/>
    <w:rsid w:val="003524D3"/>
    <w:rPr>
      <w:i/>
      <w:iCs/>
    </w:rPr>
  </w:style>
  <w:style w:type="character" w:customStyle="1" w:styleId="Heading1Char">
    <w:name w:val="Heading 1 Char"/>
    <w:basedOn w:val="DefaultParagraphFont"/>
    <w:link w:val="Heading1"/>
    <w:uiPriority w:val="9"/>
    <w:rsid w:val="002962D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962D8"/>
  </w:style>
  <w:style w:type="paragraph" w:styleId="NormalWeb">
    <w:name w:val="Normal (Web)"/>
    <w:basedOn w:val="Normal"/>
    <w:uiPriority w:val="99"/>
    <w:semiHidden/>
    <w:unhideWhenUsed/>
    <w:rsid w:val="00BD6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glabel">
    <w:name w:val="mglabel"/>
    <w:basedOn w:val="DefaultParagraphFont"/>
    <w:rsid w:val="00BD6EAE"/>
  </w:style>
  <w:style w:type="character" w:customStyle="1" w:styleId="Heading2Char">
    <w:name w:val="Heading 2 Char"/>
    <w:basedOn w:val="DefaultParagraphFont"/>
    <w:link w:val="Heading2"/>
    <w:uiPriority w:val="9"/>
    <w:semiHidden/>
    <w:rsid w:val="00BD6EA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56128">
      <w:bodyDiv w:val="1"/>
      <w:marLeft w:val="0"/>
      <w:marRight w:val="0"/>
      <w:marTop w:val="0"/>
      <w:marBottom w:val="0"/>
      <w:divBdr>
        <w:top w:val="none" w:sz="0" w:space="0" w:color="auto"/>
        <w:left w:val="none" w:sz="0" w:space="0" w:color="auto"/>
        <w:bottom w:val="none" w:sz="0" w:space="0" w:color="auto"/>
        <w:right w:val="none" w:sz="0" w:space="0" w:color="auto"/>
      </w:divBdr>
    </w:div>
    <w:div w:id="359942454">
      <w:bodyDiv w:val="1"/>
      <w:marLeft w:val="0"/>
      <w:marRight w:val="0"/>
      <w:marTop w:val="0"/>
      <w:marBottom w:val="0"/>
      <w:divBdr>
        <w:top w:val="none" w:sz="0" w:space="0" w:color="auto"/>
        <w:left w:val="none" w:sz="0" w:space="0" w:color="auto"/>
        <w:bottom w:val="none" w:sz="0" w:space="0" w:color="auto"/>
        <w:right w:val="none" w:sz="0" w:space="0" w:color="auto"/>
      </w:divBdr>
    </w:div>
    <w:div w:id="485168817">
      <w:bodyDiv w:val="1"/>
      <w:marLeft w:val="0"/>
      <w:marRight w:val="0"/>
      <w:marTop w:val="0"/>
      <w:marBottom w:val="0"/>
      <w:divBdr>
        <w:top w:val="none" w:sz="0" w:space="0" w:color="auto"/>
        <w:left w:val="none" w:sz="0" w:space="0" w:color="auto"/>
        <w:bottom w:val="none" w:sz="0" w:space="0" w:color="auto"/>
        <w:right w:val="none" w:sz="0" w:space="0" w:color="auto"/>
      </w:divBdr>
    </w:div>
    <w:div w:id="569732923">
      <w:bodyDiv w:val="1"/>
      <w:marLeft w:val="0"/>
      <w:marRight w:val="0"/>
      <w:marTop w:val="0"/>
      <w:marBottom w:val="0"/>
      <w:divBdr>
        <w:top w:val="none" w:sz="0" w:space="0" w:color="auto"/>
        <w:left w:val="none" w:sz="0" w:space="0" w:color="auto"/>
        <w:bottom w:val="none" w:sz="0" w:space="0" w:color="auto"/>
        <w:right w:val="none" w:sz="0" w:space="0" w:color="auto"/>
      </w:divBdr>
    </w:div>
    <w:div w:id="584265571">
      <w:bodyDiv w:val="1"/>
      <w:marLeft w:val="0"/>
      <w:marRight w:val="0"/>
      <w:marTop w:val="0"/>
      <w:marBottom w:val="0"/>
      <w:divBdr>
        <w:top w:val="none" w:sz="0" w:space="0" w:color="auto"/>
        <w:left w:val="none" w:sz="0" w:space="0" w:color="auto"/>
        <w:bottom w:val="none" w:sz="0" w:space="0" w:color="auto"/>
        <w:right w:val="none" w:sz="0" w:space="0" w:color="auto"/>
      </w:divBdr>
    </w:div>
    <w:div w:id="690182379">
      <w:bodyDiv w:val="1"/>
      <w:marLeft w:val="0"/>
      <w:marRight w:val="0"/>
      <w:marTop w:val="0"/>
      <w:marBottom w:val="0"/>
      <w:divBdr>
        <w:top w:val="none" w:sz="0" w:space="0" w:color="auto"/>
        <w:left w:val="none" w:sz="0" w:space="0" w:color="auto"/>
        <w:bottom w:val="none" w:sz="0" w:space="0" w:color="auto"/>
        <w:right w:val="none" w:sz="0" w:space="0" w:color="auto"/>
      </w:divBdr>
    </w:div>
    <w:div w:id="1032146600">
      <w:bodyDiv w:val="1"/>
      <w:marLeft w:val="0"/>
      <w:marRight w:val="0"/>
      <w:marTop w:val="0"/>
      <w:marBottom w:val="0"/>
      <w:divBdr>
        <w:top w:val="none" w:sz="0" w:space="0" w:color="auto"/>
        <w:left w:val="none" w:sz="0" w:space="0" w:color="auto"/>
        <w:bottom w:val="none" w:sz="0" w:space="0" w:color="auto"/>
        <w:right w:val="none" w:sz="0" w:space="0" w:color="auto"/>
      </w:divBdr>
    </w:div>
    <w:div w:id="1206791365">
      <w:bodyDiv w:val="1"/>
      <w:marLeft w:val="0"/>
      <w:marRight w:val="0"/>
      <w:marTop w:val="0"/>
      <w:marBottom w:val="0"/>
      <w:divBdr>
        <w:top w:val="none" w:sz="0" w:space="0" w:color="auto"/>
        <w:left w:val="none" w:sz="0" w:space="0" w:color="auto"/>
        <w:bottom w:val="none" w:sz="0" w:space="0" w:color="auto"/>
        <w:right w:val="none" w:sz="0" w:space="0" w:color="auto"/>
      </w:divBdr>
    </w:div>
    <w:div w:id="1502085255">
      <w:bodyDiv w:val="1"/>
      <w:marLeft w:val="0"/>
      <w:marRight w:val="0"/>
      <w:marTop w:val="0"/>
      <w:marBottom w:val="0"/>
      <w:divBdr>
        <w:top w:val="none" w:sz="0" w:space="0" w:color="auto"/>
        <w:left w:val="none" w:sz="0" w:space="0" w:color="auto"/>
        <w:bottom w:val="none" w:sz="0" w:space="0" w:color="auto"/>
        <w:right w:val="none" w:sz="0" w:space="0" w:color="auto"/>
      </w:divBdr>
    </w:div>
    <w:div w:id="1760056377">
      <w:bodyDiv w:val="1"/>
      <w:marLeft w:val="0"/>
      <w:marRight w:val="0"/>
      <w:marTop w:val="0"/>
      <w:marBottom w:val="0"/>
      <w:divBdr>
        <w:top w:val="none" w:sz="0" w:space="0" w:color="auto"/>
        <w:left w:val="none" w:sz="0" w:space="0" w:color="auto"/>
        <w:bottom w:val="none" w:sz="0" w:space="0" w:color="auto"/>
        <w:right w:val="none" w:sz="0" w:space="0" w:color="auto"/>
      </w:divBdr>
    </w:div>
    <w:div w:id="2013144421">
      <w:bodyDiv w:val="1"/>
      <w:marLeft w:val="0"/>
      <w:marRight w:val="0"/>
      <w:marTop w:val="0"/>
      <w:marBottom w:val="0"/>
      <w:divBdr>
        <w:top w:val="none" w:sz="0" w:space="0" w:color="auto"/>
        <w:left w:val="none" w:sz="0" w:space="0" w:color="auto"/>
        <w:bottom w:val="none" w:sz="0" w:space="0" w:color="auto"/>
        <w:right w:val="none" w:sz="0" w:space="0" w:color="auto"/>
      </w:divBdr>
    </w:div>
    <w:div w:id="201872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ycombe.gov.uk/council-services/planning-and-buildings/reserve-sites.aspx" TargetMode="External"/><Relationship Id="rId13" Type="http://schemas.openxmlformats.org/officeDocument/2006/relationships/hyperlink" Target="mailto:duncancoup@aol.com" TargetMode="External"/><Relationship Id="rId18" Type="http://schemas.openxmlformats.org/officeDocument/2006/relationships/hyperlink" Target="http://www.thamesvalley.police.u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mailto:peteandlynne@fsmail.net" TargetMode="External"/><Relationship Id="rId17" Type="http://schemas.openxmlformats.org/officeDocument/2006/relationships/hyperlink" Target="mailto:jenny.ball@dsl.pipex.com" TargetMode="External"/><Relationship Id="rId2" Type="http://schemas.openxmlformats.org/officeDocument/2006/relationships/styles" Target="styles.xml"/><Relationship Id="rId16" Type="http://schemas.openxmlformats.org/officeDocument/2006/relationships/hyperlink" Target="mailto:grahambunsell@btinterne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aycook54@live.com" TargetMode="External"/><Relationship Id="rId5" Type="http://schemas.openxmlformats.org/officeDocument/2006/relationships/webSettings" Target="webSettings.xml"/><Relationship Id="rId15" Type="http://schemas.openxmlformats.org/officeDocument/2006/relationships/hyperlink" Target="mailto:lynwhiting@hotmail.com" TargetMode="External"/><Relationship Id="rId10" Type="http://schemas.openxmlformats.org/officeDocument/2006/relationships/hyperlink" Target="https://www.facebook.com/groups/209677782405751/?fref=ts" TargetMode="External"/><Relationship Id="rId19" Type="http://schemas.openxmlformats.org/officeDocument/2006/relationships/hyperlink" Target="http://www.wycombe.gov.uk/communitysafetypartnership" TargetMode="External"/><Relationship Id="rId4" Type="http://schemas.openxmlformats.org/officeDocument/2006/relationships/settings" Target="settings.xml"/><Relationship Id="rId9" Type="http://schemas.openxmlformats.org/officeDocument/2006/relationships/hyperlink" Target="http://dhnf.us5.list-manage.com/track/click?u=3b0ec068ed4fa22abd145d1a7&amp;id=ee53343d9c&amp;e=595adf977d"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4515</Words>
  <Characters>25739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30194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King</dc:creator>
  <cp:lastModifiedBy>sharon.king</cp:lastModifiedBy>
  <cp:revision>5</cp:revision>
  <dcterms:created xsi:type="dcterms:W3CDTF">2015-07-23T17:11:00Z</dcterms:created>
  <dcterms:modified xsi:type="dcterms:W3CDTF">2015-08-06T19:56:00Z</dcterms:modified>
</cp:coreProperties>
</file>